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78" w:rsidRPr="004A1178" w:rsidRDefault="004A1178" w:rsidP="004A1178">
      <w:pPr>
        <w:shd w:val="clear" w:color="auto" w:fill="FFFFFF"/>
        <w:spacing w:after="0" w:line="240" w:lineRule="auto"/>
        <w:jc w:val="center"/>
        <w:rPr>
          <w:rFonts w:ascii="Arial" w:eastAsia="Times New Roman" w:hAnsi="Arial" w:cs="Arial"/>
          <w:b/>
          <w:bCs/>
          <w:color w:val="000080"/>
          <w:sz w:val="24"/>
          <w:szCs w:val="24"/>
        </w:rPr>
      </w:pPr>
      <w:r w:rsidRPr="004A1178">
        <w:rPr>
          <w:rFonts w:ascii="Arial" w:eastAsia="Times New Roman" w:hAnsi="Arial" w:cs="Arial"/>
          <w:b/>
          <w:bCs/>
          <w:color w:val="000080"/>
          <w:sz w:val="24"/>
          <w:szCs w:val="24"/>
        </w:rPr>
        <w:t>Приказ Министерства образования и науки РФ от 17 мая 2012 г. N 413</w:t>
      </w:r>
      <w:r w:rsidRPr="004A1178">
        <w:rPr>
          <w:rFonts w:ascii="Arial" w:eastAsia="Times New Roman" w:hAnsi="Arial" w:cs="Arial"/>
          <w:b/>
          <w:bCs/>
          <w:color w:val="000080"/>
          <w:sz w:val="24"/>
          <w:szCs w:val="24"/>
        </w:rPr>
        <w:br/>
        <w:t>"Об утверждении федерального государственного образовательного стандарта среднего (полного) общего образования"</w:t>
      </w:r>
    </w:p>
    <w:p w:rsidR="004A1178" w:rsidRPr="004A1178" w:rsidRDefault="004A1178" w:rsidP="004A1178">
      <w:pPr>
        <w:spacing w:after="0" w:line="240" w:lineRule="auto"/>
        <w:rPr>
          <w:rFonts w:ascii="Times New Roman" w:eastAsia="Times New Roman" w:hAnsi="Times New Roman" w:cs="Times New Roman"/>
          <w:sz w:val="24"/>
          <w:szCs w:val="24"/>
        </w:rPr>
      </w:pPr>
      <w:r w:rsidRPr="004A1178">
        <w:rPr>
          <w:rFonts w:ascii="Arial" w:eastAsia="Times New Roman" w:hAnsi="Arial" w:cs="Arial"/>
          <w:color w:val="000000"/>
          <w:sz w:val="20"/>
          <w:szCs w:val="20"/>
        </w:rPr>
        <w:br/>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 соответствии с</w:t>
      </w:r>
      <w:r w:rsidRPr="004A1178">
        <w:rPr>
          <w:rFonts w:ascii="Arial" w:eastAsia="Times New Roman" w:hAnsi="Arial" w:cs="Arial"/>
          <w:color w:val="000000"/>
          <w:sz w:val="20"/>
        </w:rPr>
        <w:t> </w:t>
      </w:r>
      <w:hyperlink r:id="rId4" w:anchor="block_12527" w:history="1">
        <w:r w:rsidRPr="004A1178">
          <w:rPr>
            <w:rFonts w:ascii="Arial" w:eastAsia="Times New Roman" w:hAnsi="Arial" w:cs="Arial"/>
            <w:color w:val="008000"/>
            <w:sz w:val="20"/>
            <w:u w:val="single"/>
          </w:rPr>
          <w:t>пунктом 5.2.7</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Положения о Министерстве образования и науки Российской Федерации, утвержденного</w:t>
      </w:r>
      <w:r w:rsidRPr="004A1178">
        <w:rPr>
          <w:rFonts w:ascii="Arial" w:eastAsia="Times New Roman" w:hAnsi="Arial" w:cs="Arial"/>
          <w:color w:val="000000"/>
          <w:sz w:val="20"/>
        </w:rPr>
        <w:t> </w:t>
      </w:r>
      <w:hyperlink r:id="rId5" w:history="1">
        <w:r w:rsidRPr="004A1178">
          <w:rPr>
            <w:rFonts w:ascii="Arial" w:eastAsia="Times New Roman" w:hAnsi="Arial" w:cs="Arial"/>
            <w:color w:val="008000"/>
            <w:sz w:val="20"/>
            <w:u w:val="single"/>
          </w:rPr>
          <w:t>постановлением</w:t>
        </w:r>
      </w:hyperlink>
      <w:r w:rsidRPr="004A1178">
        <w:rPr>
          <w:rFonts w:ascii="Arial" w:eastAsia="Times New Roman" w:hAnsi="Arial" w:cs="Arial"/>
          <w:color w:val="000000"/>
          <w:sz w:val="20"/>
          <w:szCs w:val="20"/>
        </w:rPr>
        <w:t>Правительства Российской Федерации от 15 мая 2010 г. N 337 (Собрание законодательства Российской Федерации, 2010, N 21, ст. 2603; N 26, ст. 3350; 2011, N 6, ст. 888; N 14, ст. 1935; N 28, ст. 4214; N 37, ст. 5257; N 47, ст. 6650, ст. 6662; 2012, N 7, ст. 861, ст. 868; N 14, ст. 1627; N 15, ст. 1796),</w:t>
      </w:r>
      <w:r w:rsidRPr="004A1178">
        <w:rPr>
          <w:rFonts w:ascii="Arial" w:eastAsia="Times New Roman" w:hAnsi="Arial" w:cs="Arial"/>
          <w:color w:val="000000"/>
          <w:sz w:val="20"/>
        </w:rPr>
        <w:t> </w:t>
      </w:r>
      <w:hyperlink r:id="rId6" w:anchor="block_1007" w:history="1">
        <w:r w:rsidRPr="004A1178">
          <w:rPr>
            <w:rFonts w:ascii="Arial" w:eastAsia="Times New Roman" w:hAnsi="Arial" w:cs="Arial"/>
            <w:color w:val="008000"/>
            <w:sz w:val="20"/>
            <w:u w:val="single"/>
          </w:rPr>
          <w:t>пунктом 7</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Правил разработки и утверждения федеральных государственных образовательных стандартов, утвержденных</w:t>
      </w:r>
      <w:hyperlink r:id="rId7" w:history="1">
        <w:r w:rsidRPr="004A1178">
          <w:rPr>
            <w:rFonts w:ascii="Arial" w:eastAsia="Times New Roman" w:hAnsi="Arial" w:cs="Arial"/>
            <w:color w:val="008000"/>
            <w:sz w:val="20"/>
            <w:u w:val="single"/>
          </w:rPr>
          <w:t>постановлением</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Правительства Российской Федерации от 24 февраля 2009 г. N 142 (Собрание законодательства Российской Федерации, 2009, N 9, ст. 1110), приказываю: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0" w:name="1"/>
      <w:bookmarkEnd w:id="0"/>
      <w:r w:rsidRPr="004A1178">
        <w:rPr>
          <w:rFonts w:ascii="Arial" w:eastAsia="Times New Roman" w:hAnsi="Arial" w:cs="Arial"/>
          <w:color w:val="000000"/>
          <w:sz w:val="20"/>
          <w:szCs w:val="20"/>
        </w:rPr>
        <w:t>Утвердить прилагаемый</w:t>
      </w:r>
      <w:r w:rsidRPr="004A1178">
        <w:rPr>
          <w:rFonts w:ascii="Arial" w:eastAsia="Times New Roman" w:hAnsi="Arial" w:cs="Arial"/>
          <w:color w:val="000000"/>
          <w:sz w:val="20"/>
        </w:rPr>
        <w:t> </w:t>
      </w:r>
      <w:hyperlink r:id="rId8" w:anchor="block_108" w:history="1">
        <w:r w:rsidRPr="004A1178">
          <w:rPr>
            <w:rFonts w:ascii="Arial" w:eastAsia="Times New Roman" w:hAnsi="Arial" w:cs="Arial"/>
            <w:color w:val="008000"/>
            <w:sz w:val="20"/>
            <w:u w:val="single"/>
          </w:rPr>
          <w:t>федеральный государственный образовательный стандарт</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среднего (полного) общего образования и ввести его в действие со дня</w:t>
      </w:r>
      <w:r w:rsidRPr="004A1178">
        <w:rPr>
          <w:rFonts w:ascii="Arial" w:eastAsia="Times New Roman" w:hAnsi="Arial" w:cs="Arial"/>
          <w:color w:val="000000"/>
          <w:sz w:val="20"/>
        </w:rPr>
        <w:t> </w:t>
      </w:r>
      <w:hyperlink r:id="rId9" w:history="1">
        <w:r w:rsidRPr="004A1178">
          <w:rPr>
            <w:rFonts w:ascii="Arial" w:eastAsia="Times New Roman" w:hAnsi="Arial" w:cs="Arial"/>
            <w:color w:val="008000"/>
            <w:sz w:val="20"/>
            <w:u w:val="single"/>
          </w:rPr>
          <w:t>вступления в силу</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настоящего приказа.</w:t>
      </w:r>
    </w:p>
    <w:p w:rsidR="004A1178" w:rsidRPr="004A1178" w:rsidRDefault="004A1178" w:rsidP="004A1178">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6281"/>
        <w:gridCol w:w="3164"/>
      </w:tblGrid>
      <w:tr w:rsidR="004A1178" w:rsidRPr="004A1178" w:rsidTr="004A1178">
        <w:trPr>
          <w:tblCellSpacing w:w="15" w:type="dxa"/>
        </w:trPr>
        <w:tc>
          <w:tcPr>
            <w:tcW w:w="3300" w:type="pct"/>
            <w:shd w:val="clear" w:color="auto" w:fill="FFFFFF"/>
            <w:vAlign w:val="bottom"/>
            <w:hideMark/>
          </w:tcPr>
          <w:p w:rsidR="004A1178" w:rsidRPr="004A1178" w:rsidRDefault="004A1178" w:rsidP="004A1178">
            <w:pPr>
              <w:spacing w:after="0" w:line="240" w:lineRule="auto"/>
              <w:jc w:val="both"/>
              <w:rPr>
                <w:rFonts w:ascii="Arial" w:eastAsia="Times New Roman" w:hAnsi="Arial" w:cs="Arial"/>
                <w:color w:val="000000"/>
                <w:sz w:val="20"/>
                <w:szCs w:val="20"/>
              </w:rPr>
            </w:pPr>
            <w:r w:rsidRPr="004A1178">
              <w:rPr>
                <w:rFonts w:ascii="Arial" w:eastAsia="Times New Roman" w:hAnsi="Arial" w:cs="Arial"/>
                <w:color w:val="000000"/>
                <w:sz w:val="20"/>
                <w:szCs w:val="20"/>
              </w:rPr>
              <w:t>Исполняющий</w:t>
            </w:r>
            <w:r w:rsidRPr="004A1178">
              <w:rPr>
                <w:rFonts w:ascii="Arial" w:eastAsia="Times New Roman" w:hAnsi="Arial" w:cs="Arial"/>
                <w:color w:val="000000"/>
                <w:sz w:val="20"/>
                <w:szCs w:val="20"/>
              </w:rPr>
              <w:br/>
              <w:t>обязанности Министра</w:t>
            </w:r>
          </w:p>
        </w:tc>
        <w:tc>
          <w:tcPr>
            <w:tcW w:w="1650" w:type="pct"/>
            <w:shd w:val="clear" w:color="auto" w:fill="FFFFFF"/>
            <w:vAlign w:val="bottom"/>
            <w:hideMark/>
          </w:tcPr>
          <w:p w:rsidR="004A1178" w:rsidRPr="004A1178" w:rsidRDefault="004A1178" w:rsidP="004A1178">
            <w:pPr>
              <w:spacing w:after="0" w:line="240" w:lineRule="auto"/>
              <w:jc w:val="right"/>
              <w:rPr>
                <w:rFonts w:ascii="Arial" w:eastAsia="Times New Roman" w:hAnsi="Arial" w:cs="Arial"/>
                <w:color w:val="000000"/>
                <w:sz w:val="20"/>
                <w:szCs w:val="20"/>
              </w:rPr>
            </w:pPr>
            <w:r w:rsidRPr="004A1178">
              <w:rPr>
                <w:rFonts w:ascii="Arial" w:eastAsia="Times New Roman" w:hAnsi="Arial" w:cs="Arial"/>
                <w:color w:val="000000"/>
                <w:sz w:val="20"/>
                <w:szCs w:val="20"/>
              </w:rPr>
              <w:t>А. Фурсенко</w:t>
            </w:r>
          </w:p>
        </w:tc>
      </w:tr>
    </w:tbl>
    <w:p w:rsidR="004A1178" w:rsidRPr="004A1178" w:rsidRDefault="004A1178" w:rsidP="004A1178">
      <w:pPr>
        <w:spacing w:after="0" w:line="240" w:lineRule="auto"/>
        <w:rPr>
          <w:rFonts w:ascii="Times New Roman" w:eastAsia="Times New Roman" w:hAnsi="Times New Roman" w:cs="Times New Roman"/>
          <w:sz w:val="24"/>
          <w:szCs w:val="24"/>
        </w:rPr>
      </w:pPr>
      <w:r w:rsidRPr="004A1178">
        <w:rPr>
          <w:rFonts w:ascii="Arial" w:eastAsia="Times New Roman" w:hAnsi="Arial" w:cs="Arial"/>
          <w:color w:val="000000"/>
          <w:sz w:val="20"/>
          <w:szCs w:val="20"/>
        </w:rPr>
        <w:br/>
      </w:r>
    </w:p>
    <w:p w:rsidR="004A1178" w:rsidRPr="004A1178" w:rsidRDefault="004A1178" w:rsidP="004A1178">
      <w:pPr>
        <w:shd w:val="clear" w:color="auto" w:fill="FFFFFF"/>
        <w:spacing w:after="0" w:line="240" w:lineRule="auto"/>
        <w:jc w:val="both"/>
        <w:rPr>
          <w:rFonts w:ascii="Arial" w:eastAsia="Times New Roman" w:hAnsi="Arial" w:cs="Arial"/>
          <w:color w:val="000000"/>
          <w:sz w:val="20"/>
          <w:szCs w:val="20"/>
        </w:rPr>
      </w:pPr>
      <w:r w:rsidRPr="004A1178">
        <w:rPr>
          <w:rFonts w:ascii="Arial" w:eastAsia="Times New Roman" w:hAnsi="Arial" w:cs="Arial"/>
          <w:color w:val="000000"/>
          <w:sz w:val="20"/>
          <w:szCs w:val="20"/>
        </w:rPr>
        <w:t>Зарегистрировано в Минюсте РФ 7 июня 2012 г.</w:t>
      </w:r>
    </w:p>
    <w:p w:rsidR="004A1178" w:rsidRPr="004A1178" w:rsidRDefault="004A1178" w:rsidP="004A1178">
      <w:pPr>
        <w:shd w:val="clear" w:color="auto" w:fill="FFFFFF"/>
        <w:spacing w:after="0" w:line="240" w:lineRule="auto"/>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Регистрационный N 24480</w:t>
      </w:r>
    </w:p>
    <w:p w:rsidR="004A1178" w:rsidRPr="004A1178" w:rsidRDefault="004A1178" w:rsidP="004A1178">
      <w:pPr>
        <w:spacing w:after="0" w:line="240" w:lineRule="auto"/>
        <w:rPr>
          <w:rFonts w:ascii="Times New Roman" w:eastAsia="Times New Roman" w:hAnsi="Times New Roman" w:cs="Times New Roman"/>
          <w:sz w:val="24"/>
          <w:szCs w:val="24"/>
        </w:rPr>
      </w:pPr>
    </w:p>
    <w:p w:rsidR="004A1178" w:rsidRPr="004A1178" w:rsidRDefault="004A1178" w:rsidP="004A1178">
      <w:pPr>
        <w:shd w:val="clear" w:color="auto" w:fill="FFFFFF"/>
        <w:spacing w:after="0" w:line="240" w:lineRule="auto"/>
        <w:ind w:firstLine="680"/>
        <w:jc w:val="right"/>
        <w:rPr>
          <w:rFonts w:ascii="Arial" w:eastAsia="Times New Roman" w:hAnsi="Arial" w:cs="Arial"/>
          <w:color w:val="000000"/>
          <w:sz w:val="20"/>
          <w:szCs w:val="20"/>
        </w:rPr>
      </w:pPr>
      <w:r w:rsidRPr="004A1178">
        <w:rPr>
          <w:rFonts w:ascii="Arial" w:eastAsia="Times New Roman" w:hAnsi="Arial" w:cs="Arial"/>
          <w:b/>
          <w:bCs/>
          <w:color w:val="000080"/>
          <w:sz w:val="20"/>
        </w:rPr>
        <w:t>Приложение</w:t>
      </w:r>
    </w:p>
    <w:p w:rsidR="004A1178" w:rsidRPr="004A1178" w:rsidRDefault="004A1178" w:rsidP="004A1178">
      <w:pPr>
        <w:shd w:val="clear" w:color="auto" w:fill="FFFFFF"/>
        <w:spacing w:after="0" w:line="240" w:lineRule="auto"/>
        <w:jc w:val="both"/>
        <w:rPr>
          <w:rFonts w:ascii="Arial" w:eastAsia="Times New Roman" w:hAnsi="Arial" w:cs="Arial"/>
          <w:color w:val="000000"/>
          <w:sz w:val="18"/>
          <w:szCs w:val="18"/>
        </w:rPr>
      </w:pPr>
      <w:r w:rsidRPr="004A1178">
        <w:rPr>
          <w:rFonts w:ascii="Arial" w:eastAsia="Times New Roman" w:hAnsi="Arial" w:cs="Arial"/>
          <w:color w:val="000000"/>
          <w:sz w:val="18"/>
          <w:szCs w:val="18"/>
        </w:rPr>
        <w:br/>
      </w:r>
    </w:p>
    <w:p w:rsidR="004A1178" w:rsidRPr="004A1178" w:rsidRDefault="004A1178" w:rsidP="004A1178">
      <w:pPr>
        <w:shd w:val="clear" w:color="auto" w:fill="FFFFFF"/>
        <w:spacing w:after="0" w:line="240" w:lineRule="auto"/>
        <w:jc w:val="center"/>
        <w:rPr>
          <w:rFonts w:ascii="Arial" w:eastAsia="Times New Roman" w:hAnsi="Arial" w:cs="Arial"/>
          <w:b/>
          <w:bCs/>
          <w:color w:val="000080"/>
          <w:sz w:val="18"/>
          <w:szCs w:val="18"/>
        </w:rPr>
      </w:pPr>
      <w:r w:rsidRPr="004A1178">
        <w:rPr>
          <w:rFonts w:ascii="Arial" w:eastAsia="Times New Roman" w:hAnsi="Arial" w:cs="Arial"/>
          <w:b/>
          <w:bCs/>
          <w:color w:val="000080"/>
          <w:sz w:val="18"/>
          <w:szCs w:val="18"/>
        </w:rPr>
        <w:t>Федеральный государственный образовательный стандарт среднего (полного) общего образования</w:t>
      </w:r>
      <w:r w:rsidRPr="004A1178">
        <w:rPr>
          <w:rFonts w:ascii="Arial" w:eastAsia="Times New Roman" w:hAnsi="Arial" w:cs="Arial"/>
          <w:b/>
          <w:bCs/>
          <w:color w:val="000080"/>
          <w:sz w:val="18"/>
          <w:szCs w:val="18"/>
        </w:rPr>
        <w:br/>
        <w:t>(утв.</w:t>
      </w:r>
      <w:r w:rsidRPr="004A1178">
        <w:rPr>
          <w:rFonts w:ascii="Arial" w:eastAsia="Times New Roman" w:hAnsi="Arial" w:cs="Arial"/>
          <w:b/>
          <w:bCs/>
          <w:color w:val="000080"/>
          <w:sz w:val="18"/>
        </w:rPr>
        <w:t> </w:t>
      </w:r>
      <w:hyperlink r:id="rId10" w:history="1">
        <w:r w:rsidRPr="004A1178">
          <w:rPr>
            <w:rFonts w:ascii="Arial" w:eastAsia="Times New Roman" w:hAnsi="Arial" w:cs="Arial"/>
            <w:b/>
            <w:bCs/>
            <w:color w:val="008000"/>
            <w:sz w:val="18"/>
            <w:u w:val="single"/>
          </w:rPr>
          <w:t>приказом</w:t>
        </w:r>
      </w:hyperlink>
      <w:r w:rsidRPr="004A1178">
        <w:rPr>
          <w:rFonts w:ascii="Arial" w:eastAsia="Times New Roman" w:hAnsi="Arial" w:cs="Arial"/>
          <w:b/>
          <w:bCs/>
          <w:color w:val="000080"/>
          <w:sz w:val="18"/>
        </w:rPr>
        <w:t> </w:t>
      </w:r>
      <w:r w:rsidRPr="004A1178">
        <w:rPr>
          <w:rFonts w:ascii="Arial" w:eastAsia="Times New Roman" w:hAnsi="Arial" w:cs="Arial"/>
          <w:b/>
          <w:bCs/>
          <w:color w:val="000080"/>
          <w:sz w:val="18"/>
          <w:szCs w:val="18"/>
        </w:rPr>
        <w:t>Министерства образования и науки РФ от 17 мая 2012 г. N 413)</w:t>
      </w:r>
    </w:p>
    <w:p w:rsidR="004A1178" w:rsidRPr="004A1178" w:rsidRDefault="004A1178" w:rsidP="004A1178">
      <w:pPr>
        <w:spacing w:after="0" w:line="240" w:lineRule="auto"/>
        <w:jc w:val="both"/>
        <w:outlineLvl w:val="3"/>
        <w:rPr>
          <w:rFonts w:ascii="Arial" w:eastAsia="Times New Roman" w:hAnsi="Arial" w:cs="Arial"/>
          <w:i/>
          <w:iCs/>
          <w:color w:val="800080"/>
          <w:sz w:val="18"/>
          <w:szCs w:val="18"/>
        </w:rPr>
      </w:pPr>
      <w:r w:rsidRPr="004A1178">
        <w:rPr>
          <w:rFonts w:ascii="Arial" w:eastAsia="Times New Roman" w:hAnsi="Arial" w:cs="Arial"/>
          <w:i/>
          <w:iCs/>
          <w:color w:val="800080"/>
          <w:sz w:val="18"/>
          <w:szCs w:val="18"/>
        </w:rPr>
        <w:t>ГАРАНТ:</w:t>
      </w:r>
    </w:p>
    <w:p w:rsidR="004A1178" w:rsidRPr="004A1178" w:rsidRDefault="004A1178" w:rsidP="004A1178">
      <w:pPr>
        <w:shd w:val="clear" w:color="auto" w:fill="FFFFFF"/>
        <w:spacing w:after="0" w:line="240" w:lineRule="auto"/>
        <w:jc w:val="both"/>
        <w:rPr>
          <w:rFonts w:ascii="Arial" w:eastAsia="Times New Roman" w:hAnsi="Arial" w:cs="Arial"/>
          <w:i/>
          <w:iCs/>
          <w:color w:val="800080"/>
          <w:sz w:val="20"/>
          <w:szCs w:val="20"/>
        </w:rPr>
      </w:pPr>
      <w:r w:rsidRPr="004A1178">
        <w:rPr>
          <w:rFonts w:ascii="Arial" w:eastAsia="Times New Roman" w:hAnsi="Arial" w:cs="Arial"/>
          <w:i/>
          <w:iCs/>
          <w:color w:val="800080"/>
          <w:sz w:val="20"/>
          <w:szCs w:val="20"/>
        </w:rPr>
        <w:t>См.</w:t>
      </w:r>
      <w:r w:rsidRPr="004A1178">
        <w:rPr>
          <w:rFonts w:ascii="Arial" w:eastAsia="Times New Roman" w:hAnsi="Arial" w:cs="Arial"/>
          <w:i/>
          <w:iCs/>
          <w:color w:val="800080"/>
          <w:sz w:val="20"/>
        </w:rPr>
        <w:t> </w:t>
      </w:r>
      <w:hyperlink r:id="rId11" w:history="1">
        <w:r w:rsidRPr="004A1178">
          <w:rPr>
            <w:rFonts w:ascii="Arial" w:eastAsia="Times New Roman" w:hAnsi="Arial" w:cs="Arial"/>
            <w:i/>
            <w:iCs/>
            <w:color w:val="008000"/>
            <w:sz w:val="20"/>
            <w:u w:val="single"/>
          </w:rPr>
          <w:t>справку</w:t>
        </w:r>
      </w:hyperlink>
      <w:r w:rsidRPr="004A1178">
        <w:rPr>
          <w:rFonts w:ascii="Arial" w:eastAsia="Times New Roman" w:hAnsi="Arial" w:cs="Arial"/>
          <w:i/>
          <w:iCs/>
          <w:color w:val="800080"/>
          <w:sz w:val="20"/>
        </w:rPr>
        <w:t> </w:t>
      </w:r>
      <w:r w:rsidRPr="004A1178">
        <w:rPr>
          <w:rFonts w:ascii="Arial" w:eastAsia="Times New Roman" w:hAnsi="Arial" w:cs="Arial"/>
          <w:i/>
          <w:iCs/>
          <w:color w:val="800080"/>
          <w:sz w:val="20"/>
          <w:szCs w:val="20"/>
        </w:rPr>
        <w:t>о федеральных государственных образовательных стандартах</w:t>
      </w:r>
    </w:p>
    <w:p w:rsidR="004A1178" w:rsidRPr="004A1178" w:rsidRDefault="004A1178" w:rsidP="004A1178">
      <w:pPr>
        <w:shd w:val="clear" w:color="auto" w:fill="FFFFFF"/>
        <w:spacing w:after="0" w:line="240" w:lineRule="auto"/>
        <w:jc w:val="center"/>
        <w:rPr>
          <w:rFonts w:ascii="Arial" w:eastAsia="Times New Roman" w:hAnsi="Arial" w:cs="Arial"/>
          <w:b/>
          <w:bCs/>
          <w:color w:val="000080"/>
          <w:sz w:val="18"/>
          <w:szCs w:val="18"/>
        </w:rPr>
      </w:pPr>
      <w:r w:rsidRPr="004A1178">
        <w:rPr>
          <w:rFonts w:ascii="Arial" w:eastAsia="Times New Roman" w:hAnsi="Arial" w:cs="Arial"/>
          <w:b/>
          <w:bCs/>
          <w:color w:val="000080"/>
          <w:sz w:val="18"/>
          <w:szCs w:val="18"/>
        </w:rPr>
        <w:t>I. Общие положения</w:t>
      </w:r>
    </w:p>
    <w:p w:rsidR="004A1178" w:rsidRPr="004A1178" w:rsidRDefault="004A1178" w:rsidP="004A1178">
      <w:pPr>
        <w:shd w:val="clear" w:color="auto" w:fill="FFFFFF"/>
        <w:spacing w:after="0" w:line="240" w:lineRule="auto"/>
        <w:jc w:val="both"/>
        <w:rPr>
          <w:rFonts w:ascii="Arial" w:eastAsia="Times New Roman" w:hAnsi="Arial" w:cs="Arial"/>
          <w:color w:val="000000"/>
          <w:sz w:val="18"/>
          <w:szCs w:val="18"/>
        </w:rPr>
      </w:pP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12" w:anchor="block_111" w:history="1">
        <w:r w:rsidRPr="004A1178">
          <w:rPr>
            <w:rFonts w:ascii="Arial" w:eastAsia="Times New Roman" w:hAnsi="Arial" w:cs="Arial"/>
            <w:color w:val="008000"/>
            <w:sz w:val="20"/>
            <w:u w:val="single"/>
          </w:rPr>
          <w:t>*(1)</w:t>
        </w:r>
      </w:hyperlink>
      <w:r w:rsidRPr="004A1178">
        <w:rPr>
          <w:rFonts w:ascii="Arial" w:eastAsia="Times New Roman" w:hAnsi="Arial" w:cs="Arial"/>
          <w:color w:val="000000"/>
          <w:sz w:val="20"/>
          <w:szCs w:val="20"/>
        </w:rPr>
        <w:t>.</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Стандарт включает в себя требования: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к результатам освоения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к условиям реализации основной образовательной программы, в том числе кадровым, финансовым, материально-техническим и иным условиям.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13" w:anchor="block_112" w:history="1">
        <w:r w:rsidRPr="004A1178">
          <w:rPr>
            <w:rFonts w:ascii="Arial" w:eastAsia="Times New Roman" w:hAnsi="Arial" w:cs="Arial"/>
            <w:color w:val="008000"/>
            <w:sz w:val="20"/>
            <w:u w:val="single"/>
          </w:rPr>
          <w:t>*(2)</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Стандарт разработан на основе</w:t>
      </w:r>
      <w:r w:rsidRPr="004A1178">
        <w:rPr>
          <w:rFonts w:ascii="Arial" w:eastAsia="Times New Roman" w:hAnsi="Arial" w:cs="Arial"/>
          <w:color w:val="000000"/>
          <w:sz w:val="20"/>
        </w:rPr>
        <w:t> </w:t>
      </w:r>
      <w:hyperlink r:id="rId14" w:history="1">
        <w:r w:rsidRPr="004A1178">
          <w:rPr>
            <w:rFonts w:ascii="Arial" w:eastAsia="Times New Roman" w:hAnsi="Arial" w:cs="Arial"/>
            <w:color w:val="008000"/>
            <w:sz w:val="20"/>
            <w:u w:val="single"/>
          </w:rPr>
          <w:t>Конституции</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Российской Федерации</w:t>
      </w:r>
      <w:hyperlink r:id="rId15" w:anchor="block_113" w:history="1">
        <w:r w:rsidRPr="004A1178">
          <w:rPr>
            <w:rFonts w:ascii="Arial" w:eastAsia="Times New Roman" w:hAnsi="Arial" w:cs="Arial"/>
            <w:color w:val="008000"/>
            <w:sz w:val="20"/>
            <w:u w:val="single"/>
          </w:rPr>
          <w:t>*(3)</w:t>
        </w:r>
      </w:hyperlink>
      <w:r w:rsidRPr="004A1178">
        <w:rPr>
          <w:rFonts w:ascii="Arial" w:eastAsia="Times New Roman" w:hAnsi="Arial" w:cs="Arial"/>
          <w:color w:val="000000"/>
          <w:sz w:val="20"/>
          <w:szCs w:val="20"/>
        </w:rPr>
        <w:t>, а также</w:t>
      </w:r>
      <w:r w:rsidRPr="004A1178">
        <w:rPr>
          <w:rFonts w:ascii="Arial" w:eastAsia="Times New Roman" w:hAnsi="Arial" w:cs="Arial"/>
          <w:color w:val="000000"/>
          <w:sz w:val="20"/>
        </w:rPr>
        <w:t> </w:t>
      </w:r>
      <w:hyperlink r:id="rId16" w:history="1">
        <w:r w:rsidRPr="004A1178">
          <w:rPr>
            <w:rFonts w:ascii="Arial" w:eastAsia="Times New Roman" w:hAnsi="Arial" w:cs="Arial"/>
            <w:color w:val="008000"/>
            <w:sz w:val="20"/>
            <w:u w:val="single"/>
          </w:rPr>
          <w:t>Конвенции</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ООН о правах ребенка</w:t>
      </w:r>
      <w:hyperlink r:id="rId17" w:anchor="block_114" w:history="1">
        <w:r w:rsidRPr="004A1178">
          <w:rPr>
            <w:rFonts w:ascii="Arial" w:eastAsia="Times New Roman" w:hAnsi="Arial" w:cs="Arial"/>
            <w:color w:val="008000"/>
            <w:sz w:val="20"/>
            <w:u w:val="single"/>
          </w:rPr>
          <w:t>*(4)</w:t>
        </w:r>
      </w:hyperlink>
      <w:r w:rsidRPr="004A1178">
        <w:rPr>
          <w:rFonts w:ascii="Arial" w:eastAsia="Times New Roman" w:hAnsi="Arial" w:cs="Arial"/>
          <w:color w:val="000000"/>
          <w:sz w:val="20"/>
          <w:szCs w:val="20"/>
        </w:rPr>
        <w:t>, учитывает региональные, национальные и этнокультурные потребности народов Российской Федерации.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Стандарт направлен на обеспечение: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формирования российской гражданской идентичности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равных возможностей получения качественного среднего (полного) общего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развития государственно-общественного управления в образовании;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Методологической основой Стандарта является системно-деятельностный подход, который обеспечивает:</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формирование готовности обучающихся к саморазвитию и непрерывному образованию;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проектирование и конструирование развивающей образовательной среды образовательного учреждения;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активную учебно-познавательную деятельность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Стандарт является основой для: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разработки примерных основных образовательных программ среднего (полного) общего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разработки программ учебных предметов, курсов, учебной литературы, контрольно-измерительных материалов;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осуществления контроля и надзора за соблюдением законодательства Российской Федерации в области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проведения государственной (итоговой) и промежуточной аттестации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построения системы внутреннего мониторинга качества образования в образовательном учреждении;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организации деятельности работы методических служб;</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организации подготовки, профессиональной переподготовки и повышения квалификации работников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Стандарт ориентирован на становление личностных характеристик выпускника ("портрет выпускника школы"):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любящий свой край и свою Родину, уважающий свой народ, его культуру и духовные традиции;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владеющий основами научных методов познания окружающего мира;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мотивированный на творчество и инновационную деятельность;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готовый к сотрудничеству, способный осуществлять учебно-исследовательскую, проектную и информационно-познавательную деятельность;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уважающий мнение других людей, умеющий вести конструктивный диалог, достигать взаимопонимания и успешно взаимодействовать;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осознанно выполняющий и пропагандирующий правила здорового, безопасного и экологически целесообразного образа жизни;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подготовленный к осознанному выбору профессии, понимающий значение профессиональной деятельности для человека и общества;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мотивированный на образование и самообразование в течение всей своей жизни.</w:t>
      </w:r>
    </w:p>
    <w:p w:rsidR="004A1178" w:rsidRPr="004A1178" w:rsidRDefault="004A1178" w:rsidP="004A1178">
      <w:pPr>
        <w:shd w:val="clear" w:color="auto" w:fill="FFFFFF"/>
        <w:spacing w:after="0" w:line="240" w:lineRule="auto"/>
        <w:jc w:val="both"/>
        <w:rPr>
          <w:rFonts w:ascii="Arial" w:eastAsia="Times New Roman" w:hAnsi="Arial" w:cs="Arial"/>
          <w:color w:val="000000"/>
          <w:sz w:val="18"/>
          <w:szCs w:val="18"/>
        </w:rPr>
      </w:pPr>
    </w:p>
    <w:p w:rsidR="004A1178" w:rsidRPr="004A1178" w:rsidRDefault="004A1178" w:rsidP="004A1178">
      <w:pPr>
        <w:shd w:val="clear" w:color="auto" w:fill="FFFFFF"/>
        <w:spacing w:after="0" w:line="240" w:lineRule="auto"/>
        <w:jc w:val="center"/>
        <w:rPr>
          <w:rFonts w:ascii="Arial" w:eastAsia="Times New Roman" w:hAnsi="Arial" w:cs="Arial"/>
          <w:b/>
          <w:bCs/>
          <w:color w:val="000080"/>
          <w:sz w:val="18"/>
          <w:szCs w:val="18"/>
        </w:rPr>
      </w:pPr>
      <w:r w:rsidRPr="004A1178">
        <w:rPr>
          <w:rFonts w:ascii="Arial" w:eastAsia="Times New Roman" w:hAnsi="Arial" w:cs="Arial"/>
          <w:b/>
          <w:bCs/>
          <w:color w:val="000080"/>
          <w:sz w:val="18"/>
          <w:szCs w:val="18"/>
        </w:rPr>
        <w:t>II. Требования к результатам освоения основной образовательной программы</w:t>
      </w:r>
    </w:p>
    <w:p w:rsidR="004A1178" w:rsidRPr="004A1178" w:rsidRDefault="004A1178" w:rsidP="004A1178">
      <w:pPr>
        <w:shd w:val="clear" w:color="auto" w:fill="FFFFFF"/>
        <w:spacing w:after="0" w:line="240" w:lineRule="auto"/>
        <w:jc w:val="both"/>
        <w:rPr>
          <w:rFonts w:ascii="Arial" w:eastAsia="Times New Roman" w:hAnsi="Arial" w:cs="Arial"/>
          <w:color w:val="000000"/>
          <w:sz w:val="18"/>
          <w:szCs w:val="18"/>
        </w:rPr>
      </w:pP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Стандарт устанавливает требования к результатам освоения обучающимися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Личностные результаты освоения основной образовательной программы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готовность к служению Отечеству, его защите;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нравственное сознание и поведение на основе усвоения общечеловеческих ценностей;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10) эстетическое отношение к миру, включая эстетику быта, научного и технического творчества, спорта, общественных отношений;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15) ответственное отношение к созданию семьи на основе осознанного принятия ценностей семейной жизни.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Метапредметные результаты освоения основной образовательной программы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умение определять назначение и функции различных социальных институтов;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умение самостоятельно оценивать и принимать решения, определяющие стратегию поведения, с учетом гражданских и нравственных ценностей;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владение языковыми средствами - умение ясно, логично и точно излагать свою точку зрения, использовать адекватные языковые средства;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9.1. Филология и иностранные языки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Изучение предметных областей "Филология" и "Иностранные языки" должно обеспечить: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способность свободно общаться в различных формах и на разные темы;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свободное использование словарного запаса;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устойчивого интереса к чтению как средству познания других культур, уважительного отношения к ним;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навыков различных видов анализа литературных произведений.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9.1.1. Предметные результаты изучения предметной области "Филология" включают предметные результаты изучения учебных предметов: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понятий о нормах русского, родного (нерусского) литературного языка и применение знаний о них в речевой практике;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навыками самоанализа и самооценки на основе наблюдений за собственной речью;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умением анализировать текст с точки зрения наличия в нем явной и скрытой, основной и второстепенной информации;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умением представлять тексты в виде тезисов, конспектов, аннотаций, рефератов, сочинений различных жанров;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сформированность представлений об изобразительно-выразительных возможностях русского, родного (нерусского) языка;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10) сформированность представлений о системе стилей языка художественной литературы.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лингвистике как части общечеловеческого гуманитарного знания;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сформированность представлений о языке как многофункциональной развивающейся системе, о стилистических ресурсах языка;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знаниями о языковой норме, ее функциях и вариантах, о нормах речевого поведения в различных сферах и ситуациях общения;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умений лингвистического анализа текстов разной функционально-стилевой и жанровой принадлежности;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владение различными приемами редактирования текстов;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 владение навыками комплексного филологического анализа художественного текста;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11) владение начальными навыками литературоведческого исследования историко- и теоретико-литературного характера;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13) сформированность представлений о принципах основных направлений литературной критики.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9.1.2. Предметные результаты изучения предметной области "Иностранные языки" включают предметные результаты изучения учебных предметов: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достижение уровня владения иностранным языком, превышающего пороговый, достаточного для делового общения в рамках выбранного профиля;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сформированность умения перевода с иностранного языка на русский при работе с несложными текстами в русле выбранного профиля;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9.2. Общественные науки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Изучение предметной области "Общественные науки" должно обеспечить: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понимание роли России в многообразном, быстро меняющемся глобальном мире;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формирование целостного восприятия всего спектра природных, экономических, социальных реалий;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владение знаниями о многообразии взглядов и теорий по тематике общественных наук.</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Предметные результаты изучения предметной области "Общественные науки" включают предметные результаты изучения учебных предметов: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"История" (базовый уровень) - требования к предметным результатам освоения базового курса истории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сформированность умений применять исторические знания в профессиональной и общественной деятельности, поликультурном общении;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навыками проектной деятельности и исторической реконструкции с привлечением различных источников;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умений вести диалог, обосновывать свою точку зрения в дискуссии по исторической тематике.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знаний о месте и роли исторической науки в системе научных дисциплин, представлений об историографии;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системными историческими знаниями, понимание места и роли России в мировой истории;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умений оценивать различные исторические версии.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знаний об обществе как целостной развивающейся системе в единстве и взаимодействии его основных сфер и институтов;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базовым понятийным аппаратом социальных наук;</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умениями выявлять причинно-следственные, функциональные, иерархические и другие связи социальных объектов и процессов;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представлений об основных тенденциях и возможных перспективах развития мирового сообщества в глобальном мире;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представлений о методах познания социальных явлений и процессов;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владение умениями применять полученные знания в повседневной жизни, прогнозировать последствия принимаемых решений;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"География" (базовый уровень) - требования к предметным результатам освоения базового курса географии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владение представлениями о современной географической науке, ее участии в решении важнейших проблем человечества;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владение умениями географического анализа и интерпретации разнообразной информации;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владение умениями работать с геоинформационными системами;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"Экономика" (базовый уровень) - требования к предметным результатам освоения базового курса экономики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"Право" (базовый уровень) - требования к предметным результатам освоения базового курса права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понятии государства, его функциях, механизме и формах;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знаниями о понятии права, источниках и нормах права, законности, правоотношениях;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знаниями о правонарушениях и юридической ответственности;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сформированность основ правового мышления;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сформированность знаний об основах административного, гражданского, трудового, уголовного права;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понимание юридической деятельности; ознакомление со спецификой основных юридических профессий;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роли и значении права как важнейшего социального регулятора и элемента культуры общества;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знаниями об основных правовых принципах, действующих в демократическом обществе;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сформированность представлений о системе и структуре права, правоотношениях, правонарушениях и юридической ответственности;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знаниями о российской правовой системе, особенностях ее развития;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понимание юридической деятельности как формы реализации права; ознакомление со спецификой основных юридических профессий;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сформированность взгляда на современный мир с точки зрения интересов России, понимания ее прошлого и настоящего;</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9.3. Математика и информатика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Изучение предметной области "Математика и информатика" должно обеспечить: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представлений о социальных, культурных и исторических факторах становления математики и информатики;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основ логического, алгоритмического и математического мышления;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умений применять полученные знания при решении различных задач;</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w:t>
      </w:r>
      <w:r w:rsidRPr="004A1178">
        <w:rPr>
          <w:rFonts w:ascii="Arial" w:eastAsia="Times New Roman" w:hAnsi="Arial" w:cs="Arial"/>
          <w:color w:val="000000"/>
          <w:sz w:val="20"/>
          <w:szCs w:val="20"/>
        </w:rPr>
        <w:lastRenderedPageBreak/>
        <w:t>юридического, природного, эргономического, медицинского и физиологического контекстов информационных технологий;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Предметные результаты изучения предметной области "Математика и информатика" включают предметные результаты изучения учебных предметов: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методами доказательств и алгоритмов решения; умение их применять, проводить доказательные рассуждения в ходе решения задач;</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представлений об основных понятиях, идеях и методах математического анализа;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владение навыками использования готовых компьютерных программ при решении задач.</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сформированность умений моделировать реальные ситуации, исследовать построенные модели, интерпретировать полученный результат;</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"Информатика" (базовый уровень) - требования к предметным результатам освоения базового курса информатики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роли информации и связанных с ней процессов в окружающем мире;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навыками алгоритмического мышления и понимание необходимости формального описания алгоритмов;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владение компьютерными средствами представления и анализа данных;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владение системой базовых знаний, отражающих вклад информатики в формирование современной научной картины мира;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владение основными сведениями о базах данных, их структуре, средствах создания и работы с ними;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9.4. Естественные науки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Изучение предметной области "Естественные науки" должно обеспечить: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основ целостной научной картины мира;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формирование понимания взаимосвязи и взаимозависимости естественных наук;</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умений анализировать, оценивать, проверять на достоверность и обобщать научную информацию;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Предметные результаты изучения предметной области "Естественные науки" включают предметные результаты изучения учебных предметов: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"Физика" (базовый уровень) - требования к предметным результатам освоения базового курса физики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w:t>
      </w:r>
      <w:r w:rsidRPr="004A1178">
        <w:rPr>
          <w:rFonts w:ascii="Arial" w:eastAsia="Times New Roman" w:hAnsi="Arial" w:cs="Arial"/>
          <w:color w:val="000000"/>
          <w:sz w:val="20"/>
          <w:szCs w:val="20"/>
        </w:rPr>
        <w:lastRenderedPageBreak/>
        <w:t>роли физики в формировании кругозора и функциональной грамотности человека для решения практических задач;</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умения решать физические задачи;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сформированность собственной позиции по отношению к физической информации, получаемой из разных источников.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"Химия" (базовый уровень) - требования к предметным результатам освоения базового курса химии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умения давать количественные оценки и проводить расчеты по химическим формулам и уравнениям;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владение правилами техники безопасности при использовании химических веществ;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сформированность собственной позиции по отношению к химической информации, получаемой из разных источников.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системы знаний об общих химических закономерностях, законах, теориях;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"Биология" (базовый уровень) - требования к предметным результатам освоения базового курса биологии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умений объяснять результаты биологических экспериментов, решать элементарные биологические задачи;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системы знаний об общих биологических закономерностях, законах, теориях;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9.5. Физическая культура, экология и основы безопасности жизнедеятельности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Изучение учебных предметов "Физическая культура", "Экология" и "Основы безопасности жизнедеятельности" должно обеспечить: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знание правил и владение навыками поведения в опасных и чрезвычайных ситуациях природного, социального и техногенного характера;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умение действовать индивидуально и в группе в опасных и чрезвычайных ситуациях.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"Физическая культура" (базовый уровень) - требования к предметным результатам освоения базового курса физической культуры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"Экология" (базовый уровень) - требования к предметным результатам освоения интегрированного учебного предмета "Экология"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сформированность экологического мышления и способности учитывать и оценивать экологические последствия в разных сферах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владение умениями применять экологические знания в жизненных ситуациях, связанных с выполнением типичных социальных ролей;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знание основ государственной системы, российского законодательства, направленных на защиту населения от внешних и внутренних угроз;</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знание распространенных опасных и чрезвычайных ситуаций природного, техногенного и социального характера;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знание факторов, пагубно влияющих на здоровье человека, исключение из своей жизни вредных привычек (курения, пьянства и т. д.);</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знание основных мер защиты (в том числе в области гражданской обороны) и правил поведения в условиях опасных и чрезвычайных ситуаций;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 xml:space="preserve">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w:t>
      </w:r>
      <w:r w:rsidRPr="004A1178">
        <w:rPr>
          <w:rFonts w:ascii="Arial" w:eastAsia="Times New Roman" w:hAnsi="Arial" w:cs="Arial"/>
          <w:color w:val="000000"/>
          <w:sz w:val="20"/>
          <w:szCs w:val="20"/>
        </w:rPr>
        <w:lastRenderedPageBreak/>
        <w:t>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Изучение дополнительных учебных предметов, курсов по выбору обучающихся должно обеспечить: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удовлетворение индивидуальных запросов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общеобразовательную, общекультурную составляющую данной ступени общего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развитие личности обучающихся, их познавательных интересов, интеллектуальной и ценностно-смысловой сферы;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развитие навыков самообразования и самопроектирования;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углубление, расширение и систематизацию знаний в выбранной области научного знания или вида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совершенствование имеющегося и приобретение нового опыта познавательной деятельности, профессионального самоопределения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Результаты изучения дополнительных учебных предметов, курсов по выбору обучающихся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овладение систематическими знаниями и приобретение опыта осуществления целесообразной и результативной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обеспечение академической мобильности и (или) возможности поддерживать избранное направление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обеспечение профессиональной ориентации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11. Индивидуальный проект представляет собой особую форму организации деятельности обучающихся (учебное исследование или учебный проект).</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Результаты выполнения индивидуального проекта должны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навыков коммуникативной, учебно-исследовательской деятельности, критического мышления;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способность к инновационной, аналитической, творческой, интеллектуальной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"Русский язык и литература";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"Математика: алгебра и начала анализа, геометрия";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"Иностранный язык".</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4A1178" w:rsidRPr="004A1178" w:rsidRDefault="004A1178" w:rsidP="004A1178">
      <w:pPr>
        <w:shd w:val="clear" w:color="auto" w:fill="FFFFFF"/>
        <w:spacing w:after="0" w:line="240" w:lineRule="auto"/>
        <w:jc w:val="both"/>
        <w:rPr>
          <w:rFonts w:ascii="Arial" w:eastAsia="Times New Roman" w:hAnsi="Arial" w:cs="Arial"/>
          <w:color w:val="000000"/>
          <w:sz w:val="18"/>
          <w:szCs w:val="18"/>
        </w:rPr>
      </w:pPr>
    </w:p>
    <w:p w:rsidR="004A1178" w:rsidRPr="004A1178" w:rsidRDefault="004A1178" w:rsidP="004A1178">
      <w:pPr>
        <w:shd w:val="clear" w:color="auto" w:fill="FFFFFF"/>
        <w:spacing w:after="0" w:line="240" w:lineRule="auto"/>
        <w:jc w:val="center"/>
        <w:rPr>
          <w:rFonts w:ascii="Arial" w:eastAsia="Times New Roman" w:hAnsi="Arial" w:cs="Arial"/>
          <w:b/>
          <w:bCs/>
          <w:color w:val="000080"/>
          <w:sz w:val="18"/>
          <w:szCs w:val="18"/>
        </w:rPr>
      </w:pPr>
      <w:r w:rsidRPr="004A1178">
        <w:rPr>
          <w:rFonts w:ascii="Arial" w:eastAsia="Times New Roman" w:hAnsi="Arial" w:cs="Arial"/>
          <w:b/>
          <w:bCs/>
          <w:color w:val="000080"/>
          <w:sz w:val="18"/>
          <w:szCs w:val="18"/>
        </w:rPr>
        <w:t>III. Требования к структуре основной образовательной программы</w:t>
      </w:r>
    </w:p>
    <w:p w:rsidR="004A1178" w:rsidRPr="004A1178" w:rsidRDefault="004A1178" w:rsidP="004A1178">
      <w:pPr>
        <w:shd w:val="clear" w:color="auto" w:fill="FFFFFF"/>
        <w:spacing w:after="0" w:line="240" w:lineRule="auto"/>
        <w:jc w:val="both"/>
        <w:rPr>
          <w:rFonts w:ascii="Arial" w:eastAsia="Times New Roman" w:hAnsi="Arial" w:cs="Arial"/>
          <w:color w:val="000000"/>
          <w:sz w:val="18"/>
          <w:szCs w:val="18"/>
        </w:rPr>
      </w:pP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18" w:anchor="block_115" w:history="1">
        <w:r w:rsidRPr="004A1178">
          <w:rPr>
            <w:rFonts w:ascii="Arial" w:eastAsia="Times New Roman" w:hAnsi="Arial" w:cs="Arial"/>
            <w:color w:val="008000"/>
            <w:sz w:val="20"/>
            <w:u w:val="single"/>
          </w:rPr>
          <w:t>*(5)</w:t>
        </w:r>
      </w:hyperlink>
      <w:r w:rsidRPr="004A1178">
        <w:rPr>
          <w:rFonts w:ascii="Arial" w:eastAsia="Times New Roman" w:hAnsi="Arial" w:cs="Arial"/>
          <w:color w:val="000000"/>
          <w:sz w:val="20"/>
          <w:szCs w:val="20"/>
        </w:rPr>
        <w:t>.</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Внеурочная деятельность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14. Основная образовательная программа должна содержать три раздела: целевой, содержательный и организационный.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пояснительную записку;</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планируемые результаты освоения обучающимися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систему оценки результатов освоения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программы отдельных учебных предметов, курсов и курсов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программу коррекционной работы, включающую организацию работы с обучающимися с ограниченными возможностями здоровья и инвалидами.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Организационный раздел должен включать: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учебный план среднего (полного) общего образования как один из основных механизмов реализации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план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систему условий реализации основной образовательной программы в соответствии с требованиями Стандарта.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15. Основная образовательная программа содержит обязательную часть и часть, формируемую участниками образовательного процесса.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объема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 целях обеспечения индивидуальных потребностей обучающихся в основной образовательной программе предусматриваются: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учебные предметы, курсы, обеспечивающие различные интересы обучающихся, в том числе этнокультурные;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внеурочная деятельность.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 Требования к разделам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18.1. Целевой раздел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18.1.1. Пояснительная записка должна раскрывать: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принципы и подходы к формированию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общую характеристику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общие подходы к организации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18.1.2. Планируемые результаты освоения обучающимися основной образовательной программы должны: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18.1.3. Система оценки достижения планируемых результатов освоения основной образовательной программы должна: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ориентировать образовательный процесс на реализацию требований к результатам освоения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обеспечивать оценку динамики индивидуальных достижений обучающихся в процессе освоения основной общеобразовательной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Система оценки достижения планируемых результатов освоения основной образовательной программы должна включать описание: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организации и форм представления и учета результатов промежуточной аттестации обучающихся в рамках урочной и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организации, содержания и критериев оценки результатов по учебным предметам, выносимым на государственную (итоговую) аттестацию;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18.2. Содержательный раздел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реализацию требований Стандарта к личностным и метапредметным результатам освоения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повышение эффективности освоения обучающимися основной образовательной программы, а также усвоения знаний и учебных действий;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Программа должна обеспечивать: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развитие у обучающихся способности к самопознанию, саморазвитию и самоопределению;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решение задач общекультурного, личностного и познавательного развития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практическую направленность проводимых исследований и индивидуальных проектов;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подготовку к осознанному выбору дальнейшего образования и профессиональной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Программа должна содержать: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типовые задачи по формированию универсальных учебных действий;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описание особенностей учебно-исследовательской и проектной деятельности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описание основных направлений учебно-исследовательской и проектной деятельности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планируемые результаты учебно-исследовательской и проектной деятельности обучающихся в рамках урочной и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методику и инструментарий оценки успешности освоения и применения обучающимися универсальных учебных действий.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Программы отдельных учебных предметов, курсов должны содержать: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пояснительную записку, в которой конкретизируются общие цели среднего (полного) общего образования с учетом специфики учебного предмета;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общую характеристику учебного предмета, курса;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описание места учебного предмета, курса в учебном плане;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личностные, метапредметные и предметные результаты освоения конкретного учебного предмета, курса;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содержание учебного предмета, курса;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тематическое планирование с определением основных видов учебной деятельности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описание учебно-методического и материально-технического обеспечения образовательного процесса.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Программы курсов внеурочной деятельности должны содержать: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пояснительную записку, в которой конкретизируются общие цели среднего (полного) общего образования с учетом специфики курса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общую характеристику курса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личностные и метапредметные результаты освоения курса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содержание курса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тематическое планирование с определением основных видов внеурочной деятельности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описание учебно-методического и материально-технического обеспечения курса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Программа должна обеспечивать: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достижение выпускниками личностных результатов освоения основной образовательной программы в соответствии с требованиями Стандарта;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w:t>
      </w:r>
      <w:r w:rsidRPr="004A1178">
        <w:rPr>
          <w:rFonts w:ascii="Arial" w:eastAsia="Times New Roman" w:hAnsi="Arial" w:cs="Arial"/>
          <w:color w:val="000000"/>
          <w:sz w:val="20"/>
          <w:szCs w:val="20"/>
        </w:rPr>
        <w:lastRenderedPageBreak/>
        <w:t>социальные инициативы обучающихся, особенности их социального взаимодействия вне школы, характера профессиональных предпочтений.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Программа должна содержать: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цель и задачи духовно-нравственного развития, воспитания, социализации обучающихся на ступени среднего (полного) общего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основные направления и ценностные основы духовно-нравственного развития, воспитания и социализации;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модель организации работы по духовно-нравственному развитию, воспитанию и социализации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описание форм и методов организации социально значимой деятельности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6) описание основных технологий взаимодействия и сотрудничества субъектов воспитательного процесса и социальных институтов;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7) описание методов и форм профессиональной ориентации в образовательном учреждении;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9) описание форм и методов повышения педагогической культуры родителей (законных представителей)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11) критерии и показатели эффективности деятельности образовательного учреждения по обеспечению воспитания и социализации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Программа должна носить комплексный характер и обеспечивать: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поддержку обучающихся с особыми образовательными потребностями, а также попавших в трудную жизненную ситуацию;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Программа должна содержать: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18.3. Организационный раздел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18.3.1. Учебный план среднего (полного)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 случаях, предусмотренных законодательством Российской Федерации в области образования</w:t>
      </w:r>
      <w:hyperlink r:id="rId19" w:anchor="block_116" w:history="1">
        <w:r w:rsidRPr="004A1178">
          <w:rPr>
            <w:rFonts w:ascii="Arial" w:eastAsia="Times New Roman" w:hAnsi="Arial" w:cs="Arial"/>
            <w:color w:val="008000"/>
            <w:sz w:val="20"/>
            <w:u w:val="single"/>
          </w:rPr>
          <w:t>*(6)</w:t>
        </w:r>
      </w:hyperlink>
      <w:r w:rsidRPr="004A1178">
        <w:rPr>
          <w:rFonts w:ascii="Arial" w:eastAsia="Times New Roman" w:hAnsi="Arial" w:cs="Arial"/>
          <w:color w:val="000000"/>
          <w:sz w:val="20"/>
          <w:szCs w:val="20"/>
        </w:rPr>
        <w:t>, учебный план обеспечивает возможность изучения родного (нерусского) языка.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Учебный план определяет:</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нормативный срок освоения основной образовательной программы среднего (полного) общего образования - 2 года</w:t>
      </w:r>
      <w:hyperlink r:id="rId20" w:anchor="block_117" w:history="1">
        <w:r w:rsidRPr="004A1178">
          <w:rPr>
            <w:rFonts w:ascii="Arial" w:eastAsia="Times New Roman" w:hAnsi="Arial" w:cs="Arial"/>
            <w:color w:val="008000"/>
            <w:sz w:val="20"/>
            <w:u w:val="single"/>
          </w:rPr>
          <w:t>*(7)</w:t>
        </w:r>
      </w:hyperlink>
      <w:r w:rsidRPr="004A1178">
        <w:rPr>
          <w:rFonts w:ascii="Arial" w:eastAsia="Times New Roman" w:hAnsi="Arial" w:cs="Arial"/>
          <w:color w:val="000000"/>
          <w:sz w:val="20"/>
          <w:szCs w:val="20"/>
        </w:rPr>
        <w:t>;</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количество учебных занятий за 2 года на одного обучающегося - не менее 2170 часов и не более 2590 часов (не более 37 часов в неделю).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Предметная область "Филология", включающая учебные предметы: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"Русский язык и литература"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"Родной (нерусский) язык и литература"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Предметная область "Иностранные языки", включающая учебные предметы: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"Иностранный язык"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"Второй иностранный язык"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Предметная область "Общественные науки", включающая учебные предметы: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"История"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"География"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"Экономика"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"Право"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"Обществознание" (базовый уровень);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"Россия в мире" (базовый уровень).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Предметная область "Математика и информатика", включающая учебные предметы: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"Математика: алгебра и начала математического анализа, геометрия"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"Информатика"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Предметная область "Естественные науки", включающая учебные предметы: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"Физика"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"Химия"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"Биология" (базовый и углубленный уровни);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"Естествознание" (базовый уровень).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Предметная область "Физическая культура, экология и основы безопасности жизнедеятельности", включающая учебные предметы: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"Физическая культура" (базовый уровень);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"Экология" (базовый уровень);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"Основы безопасности жизнедеятельности" (базовый уровень).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Учебные планы определяют состав и объем учебных предметов, курсов, а также их распределение по классам (годам) обучения.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Образовательное учреждение: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 xml:space="preserve">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w:t>
      </w:r>
      <w:r w:rsidRPr="004A1178">
        <w:rPr>
          <w:rFonts w:ascii="Arial" w:eastAsia="Times New Roman" w:hAnsi="Arial" w:cs="Arial"/>
          <w:color w:val="000000"/>
          <w:sz w:val="20"/>
          <w:szCs w:val="20"/>
        </w:rPr>
        <w:lastRenderedPageBreak/>
        <w:t>выполнения определенного вида трудовой деятельности (профессии) в сфере технического и обслуживающего труда.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 учебном плане должно быть предусмотрено выполнение обучающимися индивидуального(ых) проекта(ов).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18.3.2. План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План внеурочной деятельности является организационным механизмом реализации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План внеурочной деятельности определяет состав и структуру направлений, формы организации, объем внеурочной деятельности обучающихся на ступени среднего (полного) общего образования (до 700 часов за два года обучения).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Образовательное учреждение самостоятельно разрабатывает и утверждает план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Система условий должна содержать: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описание имеющихся условий: кадровых, психолого-педагогических, финансовых, материально-технических, информационно-методических;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механизмы достижения целевых ориентиров в системе условий;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сетевой график (дорожную карту) по формированию необходимой системы условий;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контроль за состоянием системы условий.</w:t>
      </w:r>
    </w:p>
    <w:p w:rsidR="004A1178" w:rsidRPr="004A1178" w:rsidRDefault="004A1178" w:rsidP="004A1178">
      <w:pPr>
        <w:shd w:val="clear" w:color="auto" w:fill="FFFFFF"/>
        <w:spacing w:after="0" w:line="240" w:lineRule="auto"/>
        <w:jc w:val="both"/>
        <w:rPr>
          <w:rFonts w:ascii="Arial" w:eastAsia="Times New Roman" w:hAnsi="Arial" w:cs="Arial"/>
          <w:color w:val="000000"/>
          <w:sz w:val="18"/>
          <w:szCs w:val="18"/>
        </w:rPr>
      </w:pPr>
    </w:p>
    <w:p w:rsidR="004A1178" w:rsidRPr="004A1178" w:rsidRDefault="004A1178" w:rsidP="004A1178">
      <w:pPr>
        <w:shd w:val="clear" w:color="auto" w:fill="FFFFFF"/>
        <w:spacing w:after="0" w:line="240" w:lineRule="auto"/>
        <w:jc w:val="center"/>
        <w:rPr>
          <w:rFonts w:ascii="Arial" w:eastAsia="Times New Roman" w:hAnsi="Arial" w:cs="Arial"/>
          <w:b/>
          <w:bCs/>
          <w:color w:val="000080"/>
          <w:sz w:val="18"/>
          <w:szCs w:val="18"/>
        </w:rPr>
      </w:pPr>
      <w:r w:rsidRPr="004A1178">
        <w:rPr>
          <w:rFonts w:ascii="Arial" w:eastAsia="Times New Roman" w:hAnsi="Arial" w:cs="Arial"/>
          <w:b/>
          <w:bCs/>
          <w:color w:val="000080"/>
          <w:sz w:val="18"/>
          <w:szCs w:val="18"/>
        </w:rPr>
        <w:t>IV. Требования к условиям реализации основной образовательной программы</w:t>
      </w:r>
    </w:p>
    <w:p w:rsidR="004A1178" w:rsidRPr="004A1178" w:rsidRDefault="004A1178" w:rsidP="004A1178">
      <w:pPr>
        <w:shd w:val="clear" w:color="auto" w:fill="FFFFFF"/>
        <w:spacing w:after="0" w:line="240" w:lineRule="auto"/>
        <w:jc w:val="both"/>
        <w:rPr>
          <w:rFonts w:ascii="Arial" w:eastAsia="Times New Roman" w:hAnsi="Arial" w:cs="Arial"/>
          <w:color w:val="000000"/>
          <w:sz w:val="18"/>
          <w:szCs w:val="18"/>
        </w:rPr>
      </w:pP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20. Результатом реализации указанных требований должно быть создание образовательной среды как совокупности условий: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гарантирующих сохранение и укрепление физического, психологического здоровья и социального благополучия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21. Условия реализации основной образовательной программы должны обеспечивать для участников образовательного процесса возможность: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w:t>
      </w:r>
      <w:r w:rsidRPr="004A1178">
        <w:rPr>
          <w:rFonts w:ascii="Arial" w:eastAsia="Times New Roman" w:hAnsi="Arial" w:cs="Arial"/>
          <w:color w:val="000000"/>
          <w:sz w:val="20"/>
          <w:szCs w:val="20"/>
        </w:rPr>
        <w:lastRenderedPageBreak/>
        <w:t>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осознанного выбора обучающимися будущей профессии, дальнейшего успешного образования и профессиональной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работы с одаренными обучающимися, организации их развития в различных областях образовательной, творческой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выполнения индивидуального проекта всеми обучающимися в рамках учебного времени, специально отведенного учебным планом;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развития опыта общественной деятельности, решения моральных дилемм и осуществления нравственного выбора;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использования в образовательном процессе современных образовательных технологий;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22. Требования к кадровым условиям реализации основной образовательной программы включают:</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укомплектованность образовательного учреждения педагогическими, руководящими и иными работниками;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уровень квалификации педагогических, руководящих и иных работников образовательного учреждения;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Квалификация педагогических работников образовательных учреждений должна отражать: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компетентность в соответствующих предметных областях знания и методах обучения;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сформированность гуманистической позиции, позитивной направленности на педагогическую деятельность;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самоорганизованность, эмоциональную устойчивость.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обеспечивать условия для успешной деятельности, позитивной мотивации, а также самомотивирования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осуществлять самостоятельный поиск и анализ информации с помощью современных информационно-поисковых технологий;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организовывать и сопровождать учебно-исследовательскую и проектную деятельность обучающихся, выполнение ими индивидуального проекта;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объеме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 образовательном учреждении, реализующем основную образовательную программу, должны быть созданы условия для: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повышения эффективности и качества педагогического труда;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выявления, развития и использования потенциальных возможностей педагогических работников;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осуществления мониторинга результатов педагогического труда;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выявления, развития и использования потенциальных возможностей педагогических работников;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осуществления мониторинга результатов педагогического труда.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23. Финансовые условия реализации основной образовательной программы должны: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обеспечивать государственные гарантии прав граждан на получение бесплатного общедоступного среднего (полного) общего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обеспечивать образовательному учреждению возможность исполнения требований Стандарта;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отражать структуру и объем расходов, необходимых для реализации основной образовательной программы, а также механизм их формирования.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 случае реализации основной образовательной программы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21" w:anchor="block_118" w:history="1">
        <w:r w:rsidRPr="004A1178">
          <w:rPr>
            <w:rFonts w:ascii="Arial" w:eastAsia="Times New Roman" w:hAnsi="Arial" w:cs="Arial"/>
            <w:color w:val="008000"/>
            <w:sz w:val="20"/>
            <w:u w:val="single"/>
          </w:rPr>
          <w:t>*(8).</w:t>
        </w:r>
      </w:hyperlink>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22" w:anchor="block_119" w:history="1">
        <w:r w:rsidRPr="004A1178">
          <w:rPr>
            <w:rFonts w:ascii="Arial" w:eastAsia="Times New Roman" w:hAnsi="Arial" w:cs="Arial"/>
            <w:color w:val="008000"/>
            <w:sz w:val="20"/>
            <w:u w:val="single"/>
          </w:rPr>
          <w:t>*(9)</w:t>
        </w:r>
      </w:hyperlink>
      <w:r w:rsidRPr="004A1178">
        <w:rPr>
          <w:rFonts w:ascii="Arial" w:eastAsia="Times New Roman" w:hAnsi="Arial" w:cs="Arial"/>
          <w:color w:val="000000"/>
          <w:sz w:val="20"/>
          <w:szCs w:val="20"/>
        </w:rPr>
        <w:t>.</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23" w:anchor="block_1110" w:history="1">
        <w:r w:rsidRPr="004A1178">
          <w:rPr>
            <w:rFonts w:ascii="Arial" w:eastAsia="Times New Roman" w:hAnsi="Arial" w:cs="Arial"/>
            <w:color w:val="008000"/>
            <w:sz w:val="20"/>
            <w:u w:val="single"/>
          </w:rPr>
          <w:t>*(10)</w:t>
        </w:r>
      </w:hyperlink>
      <w:r w:rsidRPr="004A1178">
        <w:rPr>
          <w:rFonts w:ascii="Arial" w:eastAsia="Times New Roman" w:hAnsi="Arial" w:cs="Arial"/>
          <w:color w:val="000000"/>
          <w:sz w:val="20"/>
          <w:szCs w:val="20"/>
        </w:rPr>
        <w:t>.</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Осуществление бюджетным и (или) автономным учреждением приносящей доход деятельности не влечет за собой снижение нормативов финансового обеспечения образовательного учреждения за счет средств бюджетов бюджетной системы Российской Федерации</w:t>
      </w:r>
      <w:hyperlink r:id="rId24" w:anchor="block_1111" w:history="1">
        <w:r w:rsidRPr="004A1178">
          <w:rPr>
            <w:rFonts w:ascii="Arial" w:eastAsia="Times New Roman" w:hAnsi="Arial" w:cs="Arial"/>
            <w:color w:val="008000"/>
            <w:sz w:val="20"/>
            <w:u w:val="single"/>
          </w:rPr>
          <w:t>*(11)</w:t>
        </w:r>
      </w:hyperlink>
      <w:r w:rsidRPr="004A1178">
        <w:rPr>
          <w:rFonts w:ascii="Arial" w:eastAsia="Times New Roman" w:hAnsi="Arial" w:cs="Arial"/>
          <w:color w:val="000000"/>
          <w:sz w:val="20"/>
          <w:szCs w:val="20"/>
        </w:rPr>
        <w:t>.</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25" w:anchor="block_1112" w:history="1">
        <w:r w:rsidRPr="004A1178">
          <w:rPr>
            <w:rFonts w:ascii="Arial" w:eastAsia="Times New Roman" w:hAnsi="Arial" w:cs="Arial"/>
            <w:color w:val="008000"/>
            <w:sz w:val="20"/>
            <w:u w:val="single"/>
          </w:rPr>
          <w:t>*(12)</w:t>
        </w:r>
      </w:hyperlink>
      <w:r w:rsidRPr="004A1178">
        <w:rPr>
          <w:rFonts w:ascii="Arial" w:eastAsia="Times New Roman" w:hAnsi="Arial" w:cs="Arial"/>
          <w:color w:val="000000"/>
          <w:sz w:val="20"/>
          <w:szCs w:val="20"/>
        </w:rPr>
        <w:t>.</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24. Материально-технические условия реализации основной образовательной программы должны обеспечивать: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 соблюдение: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требований к санитарно-бытовым условиям (оборудование гардеробов, санузлов, мест личной гигиены);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строительных норм и правил;</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требований пожарной безопасности и электробезопасности;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требований охраны здоровья обучающихся и охраны труда работников образовательных учреждений;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требований к транспортному обслуживанию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установленных сроков и необходимых объемов текущего и капитального ремонта;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учебные кабинеты с автоматизированными рабочими местами обучающихся и педагогических работников;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26" w:anchor="block_1113" w:history="1">
        <w:r w:rsidRPr="004A1178">
          <w:rPr>
            <w:rFonts w:ascii="Arial" w:eastAsia="Times New Roman" w:hAnsi="Arial" w:cs="Arial"/>
            <w:color w:val="008000"/>
            <w:sz w:val="20"/>
            <w:u w:val="single"/>
          </w:rPr>
          <w:t>*(13)</w:t>
        </w:r>
      </w:hyperlink>
      <w:r w:rsidRPr="004A1178">
        <w:rPr>
          <w:rFonts w:ascii="Arial" w:eastAsia="Times New Roman" w:hAnsi="Arial" w:cs="Arial"/>
          <w:color w:val="000000"/>
          <w:sz w:val="20"/>
          <w:szCs w:val="20"/>
        </w:rPr>
        <w:t>;</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27" w:anchor="block_1114" w:history="1">
        <w:r w:rsidRPr="004A1178">
          <w:rPr>
            <w:rFonts w:ascii="Arial" w:eastAsia="Times New Roman" w:hAnsi="Arial" w:cs="Arial"/>
            <w:color w:val="008000"/>
            <w:sz w:val="20"/>
            <w:u w:val="single"/>
          </w:rPr>
          <w:t>*(14)</w:t>
        </w:r>
      </w:hyperlink>
      <w:r w:rsidRPr="004A1178">
        <w:rPr>
          <w:rFonts w:ascii="Arial" w:eastAsia="Times New Roman" w:hAnsi="Arial" w:cs="Arial"/>
          <w:color w:val="000000"/>
          <w:sz w:val="20"/>
          <w:szCs w:val="20"/>
        </w:rPr>
        <w:t>;</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28" w:anchor="block_1115" w:history="1">
        <w:r w:rsidRPr="004A1178">
          <w:rPr>
            <w:rFonts w:ascii="Arial" w:eastAsia="Times New Roman" w:hAnsi="Arial" w:cs="Arial"/>
            <w:color w:val="008000"/>
            <w:sz w:val="20"/>
            <w:u w:val="single"/>
          </w:rPr>
          <w:t>*(15)</w:t>
        </w:r>
      </w:hyperlink>
      <w:r w:rsidRPr="004A1178">
        <w:rPr>
          <w:rFonts w:ascii="Arial" w:eastAsia="Times New Roman" w:hAnsi="Arial" w:cs="Arial"/>
          <w:color w:val="000000"/>
          <w:sz w:val="20"/>
          <w:szCs w:val="20"/>
        </w:rPr>
        <w:t>;</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гардеробы, санузлы, места личной гигиены;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участок (территорию) с необходимым набором оборудованных зон;</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мебель, офисное оснащение и хозяйственный инвентарь.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Материально-техническое оснащение образовательного процесса должно обеспечивать возможность: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реализации индивидуальных учебных планов обучающихся, осуществления самостоятельной познавательной деятельности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наблюдения, наглядного представления и анализа данных; использования цифровых планов и карт, спутниковых изображений;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занятий по изучению правил дорожного движения с использованием игр, оборудования, а также компьютерных технологий;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выпуска школьных печатных изданий, работы школьного сайта;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организации качественного горячего питания, медицинского обслуживания и отдыха обучающихся и педагогических работников.</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Все указанные виды деятельности должны быть обеспечены расходными материалами.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25. Психолого-педагогические условия реализации основной образовательной программы должны обеспечивать: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преемственность содержания и форм организации образовательного процесса по отношению к ступени основного общего образования;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учет специфики возрастного психофизического развития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lastRenderedPageBreak/>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диверсификацию уровней психолого-педагогического сопровождения (индивидуальный, групповой, уровень класса, уровень организации);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Информационно-образовательная среда образовательного учреждения должна обеспечивать: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информационно-методическую поддержку образовательного процесса;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планирование, организацию образовательного процесса и его ресурсного обеспечения;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проектирование и организацию индивидуальной и групповой 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мониторинг и фиксацию хода и результатов образовательного процесса;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мониторинг здоровья обучающихся;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современные процедуры создания, поиска, сбора, анализа, обработки, хранения и представления информации;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Функционирование информационно-образовательной среды должно соответствовать законодательству Российской Федерации.</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Учебно-методическое и информационное обеспечение реализации основной образовательной программы должно включать:</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 xml:space="preserve">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w:t>
      </w:r>
      <w:r w:rsidRPr="004A1178">
        <w:rPr>
          <w:rFonts w:ascii="Arial" w:eastAsia="Times New Roman" w:hAnsi="Arial" w:cs="Arial"/>
          <w:color w:val="000000"/>
          <w:sz w:val="20"/>
          <w:szCs w:val="20"/>
        </w:rPr>
        <w:lastRenderedPageBreak/>
        <w:t>литературой и материалами по всем учебным предметам основной образовательной программы на определенных учредителем образовательного учреждения языках обучения, дополнительной литературой.</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r w:rsidRPr="004A1178">
        <w:rPr>
          <w:rFonts w:ascii="Arial" w:eastAsia="Times New Roman" w:hAnsi="Arial" w:cs="Arial"/>
          <w:color w:val="000000"/>
          <w:sz w:val="20"/>
          <w:szCs w:val="20"/>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A1178" w:rsidRPr="004A1178" w:rsidRDefault="004A1178" w:rsidP="004A1178">
      <w:pPr>
        <w:shd w:val="clear" w:color="auto" w:fill="FFFFFF"/>
        <w:spacing w:after="0" w:line="240" w:lineRule="auto"/>
        <w:jc w:val="both"/>
        <w:rPr>
          <w:rFonts w:ascii="Arial" w:eastAsia="Times New Roman" w:hAnsi="Arial" w:cs="Arial"/>
          <w:color w:val="000000"/>
          <w:sz w:val="18"/>
          <w:szCs w:val="18"/>
        </w:rPr>
      </w:pPr>
    </w:p>
    <w:p w:rsidR="004A1178" w:rsidRPr="004A1178" w:rsidRDefault="004A1178" w:rsidP="004A1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1178">
        <w:rPr>
          <w:rFonts w:ascii="Courier New" w:eastAsia="Times New Roman" w:hAnsi="Courier New" w:cs="Courier New"/>
          <w:color w:val="000000"/>
          <w:sz w:val="20"/>
          <w:szCs w:val="20"/>
        </w:rPr>
        <w:t>______________________________</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1" w:name="111"/>
      <w:bookmarkEnd w:id="1"/>
      <w:r w:rsidRPr="004A1178">
        <w:rPr>
          <w:rFonts w:ascii="Arial" w:eastAsia="Times New Roman" w:hAnsi="Arial" w:cs="Arial"/>
          <w:color w:val="000000"/>
          <w:sz w:val="20"/>
          <w:szCs w:val="20"/>
        </w:rPr>
        <w:t>*(1)</w:t>
      </w:r>
      <w:r w:rsidRPr="004A1178">
        <w:rPr>
          <w:rFonts w:ascii="Arial" w:eastAsia="Times New Roman" w:hAnsi="Arial" w:cs="Arial"/>
          <w:color w:val="000000"/>
          <w:sz w:val="20"/>
        </w:rPr>
        <w:t> </w:t>
      </w:r>
      <w:hyperlink r:id="rId29" w:anchor="block_701" w:history="1">
        <w:r w:rsidRPr="004A1178">
          <w:rPr>
            <w:rFonts w:ascii="Arial" w:eastAsia="Times New Roman" w:hAnsi="Arial" w:cs="Arial"/>
            <w:color w:val="008000"/>
            <w:sz w:val="20"/>
            <w:u w:val="single"/>
          </w:rPr>
          <w:t>Пункт 1 статьи 7</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 2009 N 7, ст. 786; N 46, ст. 5419).</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2" w:name="112"/>
      <w:bookmarkEnd w:id="2"/>
      <w:r w:rsidRPr="004A1178">
        <w:rPr>
          <w:rFonts w:ascii="Arial" w:eastAsia="Times New Roman" w:hAnsi="Arial" w:cs="Arial"/>
          <w:color w:val="000000"/>
          <w:sz w:val="20"/>
          <w:szCs w:val="20"/>
        </w:rPr>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30" w:anchor="block_75" w:history="1">
        <w:r w:rsidRPr="004A1178">
          <w:rPr>
            <w:rFonts w:ascii="Arial" w:eastAsia="Times New Roman" w:hAnsi="Arial" w:cs="Arial"/>
            <w:color w:val="008000"/>
            <w:sz w:val="20"/>
            <w:u w:val="single"/>
          </w:rPr>
          <w:t>пункт 5 статьи 7</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 2009 N 7, ст. 786; N 46, ст. 5419).</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3" w:name="113"/>
      <w:bookmarkEnd w:id="3"/>
      <w:r w:rsidRPr="004A1178">
        <w:rPr>
          <w:rFonts w:ascii="Arial" w:eastAsia="Times New Roman" w:hAnsi="Arial" w:cs="Arial"/>
          <w:color w:val="000000"/>
          <w:sz w:val="20"/>
          <w:szCs w:val="20"/>
        </w:rPr>
        <w:t>*(3)</w:t>
      </w:r>
      <w:r w:rsidRPr="004A1178">
        <w:rPr>
          <w:rFonts w:ascii="Arial" w:eastAsia="Times New Roman" w:hAnsi="Arial" w:cs="Arial"/>
          <w:color w:val="000000"/>
          <w:sz w:val="20"/>
        </w:rPr>
        <w:t> </w:t>
      </w:r>
      <w:hyperlink r:id="rId31" w:history="1">
        <w:r w:rsidRPr="004A1178">
          <w:rPr>
            <w:rFonts w:ascii="Arial" w:eastAsia="Times New Roman" w:hAnsi="Arial" w:cs="Arial"/>
            <w:color w:val="008000"/>
            <w:sz w:val="20"/>
            <w:u w:val="single"/>
          </w:rPr>
          <w:t>Конституция</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N 4, ст. 445).</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4" w:name="114"/>
      <w:bookmarkEnd w:id="4"/>
      <w:r w:rsidRPr="004A1178">
        <w:rPr>
          <w:rFonts w:ascii="Arial" w:eastAsia="Times New Roman" w:hAnsi="Arial" w:cs="Arial"/>
          <w:color w:val="000000"/>
          <w:sz w:val="20"/>
          <w:szCs w:val="20"/>
        </w:rPr>
        <w:t>*(4)</w:t>
      </w:r>
      <w:r w:rsidRPr="004A1178">
        <w:rPr>
          <w:rFonts w:ascii="Arial" w:eastAsia="Times New Roman" w:hAnsi="Arial" w:cs="Arial"/>
          <w:color w:val="000000"/>
          <w:sz w:val="20"/>
        </w:rPr>
        <w:t> </w:t>
      </w:r>
      <w:hyperlink r:id="rId32" w:history="1">
        <w:r w:rsidRPr="004A1178">
          <w:rPr>
            <w:rFonts w:ascii="Arial" w:eastAsia="Times New Roman" w:hAnsi="Arial" w:cs="Arial"/>
            <w:color w:val="008000"/>
            <w:sz w:val="20"/>
            <w:u w:val="single"/>
          </w:rPr>
          <w:t>Конвенция</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ООН о правах ребенка, принятая 20 ноября 1989 г. (Сборник международных договоров СССР, 1993, выпуск XLVI).</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5" w:name="115"/>
      <w:bookmarkEnd w:id="5"/>
      <w:r w:rsidRPr="004A1178">
        <w:rPr>
          <w:rFonts w:ascii="Arial" w:eastAsia="Times New Roman" w:hAnsi="Arial" w:cs="Arial"/>
          <w:color w:val="000000"/>
          <w:sz w:val="20"/>
          <w:szCs w:val="20"/>
        </w:rPr>
        <w:t>*(5) Санитарно-эпидемиологические правила и нормативы</w:t>
      </w:r>
      <w:r w:rsidRPr="004A1178">
        <w:rPr>
          <w:rFonts w:ascii="Arial" w:eastAsia="Times New Roman" w:hAnsi="Arial" w:cs="Arial"/>
          <w:color w:val="000000"/>
          <w:sz w:val="20"/>
        </w:rPr>
        <w:t> </w:t>
      </w:r>
      <w:hyperlink r:id="rId33" w:anchor="block_1000" w:history="1">
        <w:r w:rsidRPr="004A1178">
          <w:rPr>
            <w:rFonts w:ascii="Arial" w:eastAsia="Times New Roman" w:hAnsi="Arial" w:cs="Arial"/>
            <w:color w:val="008000"/>
            <w:sz w:val="20"/>
            <w:u w:val="single"/>
          </w:rPr>
          <w:t>СанПиН 2.4.2.2821-10</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"Санитарно-эпидемиологические требования к условиям и организации обучения в общеобразовательных учреждениях", утвержденные</w:t>
      </w:r>
      <w:r w:rsidRPr="004A1178">
        <w:rPr>
          <w:rFonts w:ascii="Arial" w:eastAsia="Times New Roman" w:hAnsi="Arial" w:cs="Arial"/>
          <w:color w:val="000000"/>
          <w:sz w:val="20"/>
        </w:rPr>
        <w:t> </w:t>
      </w:r>
      <w:hyperlink r:id="rId34" w:history="1">
        <w:r w:rsidRPr="004A1178">
          <w:rPr>
            <w:rFonts w:ascii="Arial" w:eastAsia="Times New Roman" w:hAnsi="Arial" w:cs="Arial"/>
            <w:color w:val="008000"/>
            <w:sz w:val="20"/>
            <w:u w:val="single"/>
          </w:rPr>
          <w:t>постановлением</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Российская газета, 2011, N 54), с изменениями, внесенными постановлением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Бюллетень нормативных актов федеральных органов исполнительной власти, 2012, N 4).</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6" w:name="116"/>
      <w:bookmarkEnd w:id="6"/>
      <w:r w:rsidRPr="004A1178">
        <w:rPr>
          <w:rFonts w:ascii="Arial" w:eastAsia="Times New Roman" w:hAnsi="Arial" w:cs="Arial"/>
          <w:color w:val="000000"/>
          <w:sz w:val="20"/>
          <w:szCs w:val="20"/>
        </w:rPr>
        <w:t>*(6) Законодательство Российской Федерации в области образования включает в себя</w:t>
      </w:r>
      <w:r w:rsidRPr="004A1178">
        <w:rPr>
          <w:rFonts w:ascii="Arial" w:eastAsia="Times New Roman" w:hAnsi="Arial" w:cs="Arial"/>
          <w:color w:val="000000"/>
          <w:sz w:val="20"/>
        </w:rPr>
        <w:t> </w:t>
      </w:r>
      <w:hyperlink r:id="rId35" w:history="1">
        <w:r w:rsidRPr="004A1178">
          <w:rPr>
            <w:rFonts w:ascii="Arial" w:eastAsia="Times New Roman" w:hAnsi="Arial" w:cs="Arial"/>
            <w:color w:val="008000"/>
            <w:sz w:val="20"/>
            <w:u w:val="single"/>
          </w:rPr>
          <w:t>Конституцию</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Российской Федерации,</w:t>
      </w:r>
      <w:r w:rsidRPr="004A1178">
        <w:rPr>
          <w:rFonts w:ascii="Arial" w:eastAsia="Times New Roman" w:hAnsi="Arial" w:cs="Arial"/>
          <w:color w:val="000000"/>
          <w:sz w:val="20"/>
        </w:rPr>
        <w:t> </w:t>
      </w:r>
      <w:hyperlink r:id="rId36" w:history="1">
        <w:r w:rsidRPr="004A1178">
          <w:rPr>
            <w:rFonts w:ascii="Arial" w:eastAsia="Times New Roman" w:hAnsi="Arial" w:cs="Arial"/>
            <w:color w:val="008000"/>
            <w:sz w:val="20"/>
            <w:u w:val="single"/>
          </w:rPr>
          <w:t>Закон</w:t>
        </w:r>
      </w:hyperlink>
      <w:r w:rsidRPr="004A1178">
        <w:rPr>
          <w:rFonts w:ascii="Arial" w:eastAsia="Times New Roman" w:hAnsi="Arial" w:cs="Arial"/>
          <w:color w:val="000000"/>
          <w:sz w:val="20"/>
          <w:szCs w:val="20"/>
        </w:rPr>
        <w:t>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37" w:anchor="block_40000" w:history="1">
        <w:r w:rsidRPr="004A1178">
          <w:rPr>
            <w:rFonts w:ascii="Arial" w:eastAsia="Times New Roman" w:hAnsi="Arial" w:cs="Arial"/>
            <w:color w:val="008000"/>
            <w:sz w:val="20"/>
            <w:u w:val="single"/>
          </w:rPr>
          <w:t>пункт 1 статьи 3</w:t>
        </w:r>
      </w:hyperlink>
      <w:r w:rsidRPr="004A1178">
        <w:rPr>
          <w:rFonts w:ascii="Arial" w:eastAsia="Times New Roman" w:hAnsi="Arial" w:cs="Arial"/>
          <w:color w:val="000000"/>
          <w:sz w:val="20"/>
          <w:szCs w:val="20"/>
        </w:rPr>
        <w:t>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2010, N 40, ст. 4969).</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7" w:name="117"/>
      <w:bookmarkEnd w:id="7"/>
      <w:r w:rsidRPr="004A1178">
        <w:rPr>
          <w:rFonts w:ascii="Arial" w:eastAsia="Times New Roman" w:hAnsi="Arial" w:cs="Arial"/>
          <w:color w:val="000000"/>
          <w:sz w:val="20"/>
          <w:szCs w:val="20"/>
        </w:rPr>
        <w:t>*(7)</w:t>
      </w:r>
      <w:r w:rsidRPr="004A1178">
        <w:rPr>
          <w:rFonts w:ascii="Arial" w:eastAsia="Times New Roman" w:hAnsi="Arial" w:cs="Arial"/>
          <w:color w:val="000000"/>
          <w:sz w:val="20"/>
        </w:rPr>
        <w:t> </w:t>
      </w:r>
      <w:hyperlink r:id="rId38" w:anchor="block_1032" w:history="1">
        <w:r w:rsidRPr="004A1178">
          <w:rPr>
            <w:rFonts w:ascii="Arial" w:eastAsia="Times New Roman" w:hAnsi="Arial" w:cs="Arial"/>
            <w:color w:val="008000"/>
            <w:sz w:val="20"/>
            <w:u w:val="single"/>
          </w:rPr>
          <w:t>Пункт 32</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Типового положения об общеобразовательном учреждении, утвержденного</w:t>
      </w:r>
      <w:r w:rsidRPr="004A1178">
        <w:rPr>
          <w:rFonts w:ascii="Arial" w:eastAsia="Times New Roman" w:hAnsi="Arial" w:cs="Arial"/>
          <w:color w:val="000000"/>
          <w:sz w:val="20"/>
        </w:rPr>
        <w:t> </w:t>
      </w:r>
      <w:hyperlink r:id="rId39" w:history="1">
        <w:r w:rsidRPr="004A1178">
          <w:rPr>
            <w:rFonts w:ascii="Arial" w:eastAsia="Times New Roman" w:hAnsi="Arial" w:cs="Arial"/>
            <w:color w:val="008000"/>
            <w:sz w:val="20"/>
            <w:u w:val="single"/>
          </w:rPr>
          <w:t>постановлением</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Правительства Российской Федерации 19 марта 2001 г. N 196 (Собрание законодательства Российской Федерации, 2001, N 13, ст. 1252; 2002, N 52, ст. 5225; 2005, N 7, ст. 560; 2006, N 2, ст. 217; 2007, N 31, ст. 4082; 2008, N 34, ст. 3926; 2009, N 12, ст. 1427).</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8" w:name="118"/>
      <w:bookmarkEnd w:id="8"/>
      <w:r w:rsidRPr="004A1178">
        <w:rPr>
          <w:rFonts w:ascii="Arial" w:eastAsia="Times New Roman" w:hAnsi="Arial" w:cs="Arial"/>
          <w:color w:val="000000"/>
          <w:sz w:val="20"/>
          <w:szCs w:val="20"/>
        </w:rPr>
        <w:t>*(8)</w:t>
      </w:r>
      <w:r w:rsidRPr="004A1178">
        <w:rPr>
          <w:rFonts w:ascii="Arial" w:eastAsia="Times New Roman" w:hAnsi="Arial" w:cs="Arial"/>
          <w:color w:val="000000"/>
          <w:sz w:val="20"/>
        </w:rPr>
        <w:t> </w:t>
      </w:r>
      <w:hyperlink r:id="rId40" w:anchor="block_692" w:history="1">
        <w:r w:rsidRPr="004A1178">
          <w:rPr>
            <w:rFonts w:ascii="Arial" w:eastAsia="Times New Roman" w:hAnsi="Arial" w:cs="Arial"/>
            <w:color w:val="008000"/>
            <w:sz w:val="20"/>
            <w:u w:val="single"/>
          </w:rPr>
          <w:t>Статья 69.2</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Бюджетного кодекса Российской Федерации (Собрание законодательства Российской Федерации, 1998, N 31, ст. 3823; 2007, N 18, ст. 2117; 2009, N 1, ст. 18; 2010, N 19, ст. 2291).</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9" w:name="119"/>
      <w:bookmarkEnd w:id="9"/>
      <w:r w:rsidRPr="004A1178">
        <w:rPr>
          <w:rFonts w:ascii="Arial" w:eastAsia="Times New Roman" w:hAnsi="Arial" w:cs="Arial"/>
          <w:color w:val="000000"/>
          <w:sz w:val="20"/>
          <w:szCs w:val="20"/>
        </w:rPr>
        <w:t>*(9)</w:t>
      </w:r>
      <w:r w:rsidRPr="004A1178">
        <w:rPr>
          <w:rFonts w:ascii="Arial" w:eastAsia="Times New Roman" w:hAnsi="Arial" w:cs="Arial"/>
          <w:color w:val="000000"/>
          <w:sz w:val="20"/>
        </w:rPr>
        <w:t> </w:t>
      </w:r>
      <w:hyperlink r:id="rId41" w:anchor="block_2911" w:history="1">
        <w:r w:rsidRPr="004A1178">
          <w:rPr>
            <w:rFonts w:ascii="Arial" w:eastAsia="Times New Roman" w:hAnsi="Arial" w:cs="Arial"/>
            <w:color w:val="008000"/>
            <w:sz w:val="20"/>
            <w:u w:val="single"/>
          </w:rPr>
          <w:t>Пункт 11 статьи 29</w:t>
        </w:r>
      </w:hyperlink>
      <w:r w:rsidRPr="004A1178">
        <w:rPr>
          <w:rFonts w:ascii="Arial" w:eastAsia="Times New Roman" w:hAnsi="Arial" w:cs="Arial"/>
          <w:color w:val="000000"/>
          <w:sz w:val="20"/>
          <w:szCs w:val="20"/>
        </w:rPr>
        <w:t>,</w:t>
      </w:r>
      <w:r w:rsidRPr="004A1178">
        <w:rPr>
          <w:rFonts w:ascii="Arial" w:eastAsia="Times New Roman" w:hAnsi="Arial" w:cs="Arial"/>
          <w:color w:val="000000"/>
          <w:sz w:val="20"/>
        </w:rPr>
        <w:t> </w:t>
      </w:r>
      <w:hyperlink r:id="rId42" w:anchor="block_4102" w:history="1">
        <w:r w:rsidRPr="004A1178">
          <w:rPr>
            <w:rFonts w:ascii="Arial" w:eastAsia="Times New Roman" w:hAnsi="Arial" w:cs="Arial"/>
            <w:color w:val="008000"/>
            <w:sz w:val="20"/>
            <w:u w:val="single"/>
          </w:rPr>
          <w:t>пункт 2 статьи 41</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7 ст. 838; N 17, ст. 1932; N 27, ст. 3215; N 30, ст. 3808; N 44, ст. 5280; N 49, ст. 6070; 2009, N 7, ст. 786; 2010, N 19, ст. 2291; N 25, ст. 3072; N 50, ст. 6595; 2011, N 6, ст. 793; N 23, ст. 3261; N 25, ст. 3538).</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10" w:name="1110"/>
      <w:bookmarkEnd w:id="10"/>
      <w:r w:rsidRPr="004A1178">
        <w:rPr>
          <w:rFonts w:ascii="Arial" w:eastAsia="Times New Roman" w:hAnsi="Arial" w:cs="Arial"/>
          <w:color w:val="000000"/>
          <w:sz w:val="20"/>
          <w:szCs w:val="20"/>
        </w:rPr>
        <w:t>*(10)</w:t>
      </w:r>
      <w:r w:rsidRPr="004A1178">
        <w:rPr>
          <w:rFonts w:ascii="Arial" w:eastAsia="Times New Roman" w:hAnsi="Arial" w:cs="Arial"/>
          <w:color w:val="000000"/>
          <w:sz w:val="20"/>
        </w:rPr>
        <w:t> </w:t>
      </w:r>
      <w:hyperlink r:id="rId43" w:anchor="block_5500" w:history="1">
        <w:r w:rsidRPr="004A1178">
          <w:rPr>
            <w:rFonts w:ascii="Arial" w:eastAsia="Times New Roman" w:hAnsi="Arial" w:cs="Arial"/>
            <w:color w:val="008000"/>
            <w:sz w:val="20"/>
            <w:u w:val="single"/>
          </w:rPr>
          <w:t>Пункт 1 статьи 31</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 xml:space="preserve">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w:t>
      </w:r>
      <w:r w:rsidRPr="004A1178">
        <w:rPr>
          <w:rFonts w:ascii="Arial" w:eastAsia="Times New Roman" w:hAnsi="Arial" w:cs="Arial"/>
          <w:color w:val="000000"/>
          <w:sz w:val="20"/>
          <w:szCs w:val="20"/>
        </w:rPr>
        <w:lastRenderedPageBreak/>
        <w:t>Федерации, 1996, N 3, ст. 150; 2004, N 35, ст. 3607; 2006, N 1, ст. 10; 2007, N 1, ст. 5, ст. 21; N 30, ст. 3808; N 43, ст. 5084; 2008, N 52, ст. 6236; 2011, N 46, ст. 6408).</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11" w:name="1111"/>
      <w:bookmarkEnd w:id="11"/>
      <w:r w:rsidRPr="004A1178">
        <w:rPr>
          <w:rFonts w:ascii="Arial" w:eastAsia="Times New Roman" w:hAnsi="Arial" w:cs="Arial"/>
          <w:color w:val="000000"/>
          <w:sz w:val="20"/>
          <w:szCs w:val="20"/>
        </w:rPr>
        <w:t>*(11)</w:t>
      </w:r>
      <w:r w:rsidRPr="004A1178">
        <w:rPr>
          <w:rFonts w:ascii="Arial" w:eastAsia="Times New Roman" w:hAnsi="Arial" w:cs="Arial"/>
          <w:color w:val="000000"/>
          <w:sz w:val="20"/>
        </w:rPr>
        <w:t> </w:t>
      </w:r>
      <w:hyperlink r:id="rId44" w:anchor="block_4109" w:history="1">
        <w:r w:rsidRPr="004A1178">
          <w:rPr>
            <w:rFonts w:ascii="Arial" w:eastAsia="Times New Roman" w:hAnsi="Arial" w:cs="Arial"/>
            <w:color w:val="008000"/>
            <w:sz w:val="20"/>
            <w:u w:val="single"/>
          </w:rPr>
          <w:t>Пункт 9 статьи 41</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2006, N 1, ст. 10; 2007, N 17, ст. 1932; N 44, ст. 5280; 2010, N 19, ст. 2291; N 50, ст. 6595).</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12" w:name="1112"/>
      <w:bookmarkEnd w:id="12"/>
      <w:r w:rsidRPr="004A1178">
        <w:rPr>
          <w:rFonts w:ascii="Arial" w:eastAsia="Times New Roman" w:hAnsi="Arial" w:cs="Arial"/>
          <w:color w:val="000000"/>
          <w:sz w:val="20"/>
          <w:szCs w:val="20"/>
        </w:rPr>
        <w:t>*(12)</w:t>
      </w:r>
      <w:r w:rsidRPr="004A1178">
        <w:rPr>
          <w:rFonts w:ascii="Arial" w:eastAsia="Times New Roman" w:hAnsi="Arial" w:cs="Arial"/>
          <w:color w:val="000000"/>
          <w:sz w:val="20"/>
        </w:rPr>
        <w:t> </w:t>
      </w:r>
      <w:hyperlink r:id="rId45" w:anchor="block_4104" w:history="1">
        <w:r w:rsidRPr="004A1178">
          <w:rPr>
            <w:rFonts w:ascii="Arial" w:eastAsia="Times New Roman" w:hAnsi="Arial" w:cs="Arial"/>
            <w:color w:val="008000"/>
            <w:sz w:val="20"/>
            <w:u w:val="single"/>
          </w:rPr>
          <w:t>Пункт 4 статьи 41</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2006, N 1, ст. 10; 2007, N 17, ст. 1932; N 44, ст. 5280; 2010, N 19, ст. 2291; N 50, ст. 6595).</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13" w:name="1113"/>
      <w:bookmarkEnd w:id="13"/>
      <w:r w:rsidRPr="004A1178">
        <w:rPr>
          <w:rFonts w:ascii="Arial" w:eastAsia="Times New Roman" w:hAnsi="Arial" w:cs="Arial"/>
          <w:color w:val="000000"/>
          <w:sz w:val="20"/>
          <w:szCs w:val="20"/>
        </w:rPr>
        <w:t>*(13) Санитарно-эпидемиологические правила и нормативы</w:t>
      </w:r>
      <w:r w:rsidRPr="004A1178">
        <w:rPr>
          <w:rFonts w:ascii="Arial" w:eastAsia="Times New Roman" w:hAnsi="Arial" w:cs="Arial"/>
          <w:color w:val="000000"/>
          <w:sz w:val="20"/>
        </w:rPr>
        <w:t> </w:t>
      </w:r>
      <w:hyperlink r:id="rId46" w:anchor="block_1000" w:history="1">
        <w:r w:rsidRPr="004A1178">
          <w:rPr>
            <w:rFonts w:ascii="Arial" w:eastAsia="Times New Roman" w:hAnsi="Arial" w:cs="Arial"/>
            <w:color w:val="008000"/>
            <w:sz w:val="20"/>
            <w:u w:val="single"/>
          </w:rPr>
          <w:t>СанПиН 2.4.6.2553-09</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"Санитарно-эпидемиологические требования к безопасности условий труда работников, не достигших 18-летнего возраста", утвержденные</w:t>
      </w:r>
      <w:r w:rsidRPr="004A1178">
        <w:rPr>
          <w:rFonts w:ascii="Arial" w:eastAsia="Times New Roman" w:hAnsi="Arial" w:cs="Arial"/>
          <w:color w:val="000000"/>
          <w:sz w:val="20"/>
        </w:rPr>
        <w:t> </w:t>
      </w:r>
      <w:hyperlink r:id="rId47" w:history="1">
        <w:r w:rsidRPr="004A1178">
          <w:rPr>
            <w:rFonts w:ascii="Arial" w:eastAsia="Times New Roman" w:hAnsi="Arial" w:cs="Arial"/>
            <w:color w:val="008000"/>
            <w:sz w:val="20"/>
            <w:u w:val="single"/>
          </w:rPr>
          <w:t>постановлением</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14" w:name="1114"/>
      <w:bookmarkEnd w:id="14"/>
      <w:r w:rsidRPr="004A1178">
        <w:rPr>
          <w:rFonts w:ascii="Arial" w:eastAsia="Times New Roman" w:hAnsi="Arial" w:cs="Arial"/>
          <w:color w:val="000000"/>
          <w:sz w:val="20"/>
          <w:szCs w:val="20"/>
        </w:rPr>
        <w:t>*(14) Санитарно-эпидемиологические правила и нормативы</w:t>
      </w:r>
      <w:r w:rsidRPr="004A1178">
        <w:rPr>
          <w:rFonts w:ascii="Arial" w:eastAsia="Times New Roman" w:hAnsi="Arial" w:cs="Arial"/>
          <w:color w:val="000000"/>
          <w:sz w:val="20"/>
        </w:rPr>
        <w:t> </w:t>
      </w:r>
      <w:hyperlink r:id="rId48" w:anchor="block_1000" w:history="1">
        <w:r w:rsidRPr="004A1178">
          <w:rPr>
            <w:rFonts w:ascii="Arial" w:eastAsia="Times New Roman" w:hAnsi="Arial" w:cs="Arial"/>
            <w:color w:val="008000"/>
            <w:sz w:val="20"/>
            <w:u w:val="single"/>
          </w:rPr>
          <w:t>СанПиН 2.4.5.2409-08</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w:t>
      </w:r>
      <w:r w:rsidRPr="004A1178">
        <w:rPr>
          <w:rFonts w:ascii="Arial" w:eastAsia="Times New Roman" w:hAnsi="Arial" w:cs="Arial"/>
          <w:color w:val="000000"/>
          <w:sz w:val="20"/>
        </w:rPr>
        <w:t> </w:t>
      </w:r>
      <w:hyperlink r:id="rId49" w:history="1">
        <w:r w:rsidRPr="004A1178">
          <w:rPr>
            <w:rFonts w:ascii="Arial" w:eastAsia="Times New Roman" w:hAnsi="Arial" w:cs="Arial"/>
            <w:color w:val="008000"/>
            <w:sz w:val="20"/>
            <w:u w:val="single"/>
          </w:rPr>
          <w:t>постановлением</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4A1178" w:rsidRPr="004A1178" w:rsidRDefault="004A1178" w:rsidP="004A1178">
      <w:pPr>
        <w:shd w:val="clear" w:color="auto" w:fill="FFFFFF"/>
        <w:spacing w:after="0" w:line="240" w:lineRule="auto"/>
        <w:ind w:firstLine="720"/>
        <w:jc w:val="both"/>
        <w:rPr>
          <w:rFonts w:ascii="Arial" w:eastAsia="Times New Roman" w:hAnsi="Arial" w:cs="Arial"/>
          <w:color w:val="000000"/>
          <w:sz w:val="20"/>
          <w:szCs w:val="20"/>
        </w:rPr>
      </w:pPr>
      <w:bookmarkStart w:id="15" w:name="1115"/>
      <w:bookmarkEnd w:id="15"/>
      <w:r w:rsidRPr="004A1178">
        <w:rPr>
          <w:rFonts w:ascii="Arial" w:eastAsia="Times New Roman" w:hAnsi="Arial" w:cs="Arial"/>
          <w:color w:val="000000"/>
          <w:sz w:val="20"/>
          <w:szCs w:val="20"/>
        </w:rPr>
        <w:t>*(15) Санитарно-эпидемиологические правила и нормативы</w:t>
      </w:r>
      <w:r w:rsidRPr="004A1178">
        <w:rPr>
          <w:rFonts w:ascii="Arial" w:eastAsia="Times New Roman" w:hAnsi="Arial" w:cs="Arial"/>
          <w:color w:val="000000"/>
          <w:sz w:val="20"/>
        </w:rPr>
        <w:t> </w:t>
      </w:r>
      <w:hyperlink r:id="rId50" w:anchor="block_10000" w:history="1">
        <w:r w:rsidRPr="004A1178">
          <w:rPr>
            <w:rFonts w:ascii="Arial" w:eastAsia="Times New Roman" w:hAnsi="Arial" w:cs="Arial"/>
            <w:color w:val="008000"/>
            <w:sz w:val="20"/>
            <w:u w:val="single"/>
          </w:rPr>
          <w:t>СанПиН 2.1.3.2630-10</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"Санитарно-эпидемиологические требования к организациям, осуществляющим медицинскую деятельность", утвержденные</w:t>
      </w:r>
      <w:r w:rsidRPr="004A1178">
        <w:rPr>
          <w:rFonts w:ascii="Arial" w:eastAsia="Times New Roman" w:hAnsi="Arial" w:cs="Arial"/>
          <w:color w:val="000000"/>
          <w:sz w:val="20"/>
        </w:rPr>
        <w:t> </w:t>
      </w:r>
      <w:hyperlink r:id="rId51" w:history="1">
        <w:r w:rsidRPr="004A1178">
          <w:rPr>
            <w:rFonts w:ascii="Arial" w:eastAsia="Times New Roman" w:hAnsi="Arial" w:cs="Arial"/>
            <w:color w:val="008000"/>
            <w:sz w:val="20"/>
            <w:u w:val="single"/>
          </w:rPr>
          <w:t>постановлением</w:t>
        </w:r>
      </w:hyperlink>
      <w:r w:rsidRPr="004A1178">
        <w:rPr>
          <w:rFonts w:ascii="Arial" w:eastAsia="Times New Roman" w:hAnsi="Arial" w:cs="Arial"/>
          <w:color w:val="000000"/>
          <w:sz w:val="20"/>
        </w:rPr>
        <w:t> </w:t>
      </w:r>
      <w:r w:rsidRPr="004A1178">
        <w:rPr>
          <w:rFonts w:ascii="Arial" w:eastAsia="Times New Roman" w:hAnsi="Arial" w:cs="Arial"/>
          <w:color w:val="000000"/>
          <w:sz w:val="20"/>
          <w:szCs w:val="20"/>
        </w:rPr>
        <w:t>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4424AA" w:rsidRDefault="004424AA"/>
    <w:sectPr w:rsidR="00442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1178"/>
    <w:rsid w:val="004424AA"/>
    <w:rsid w:val="004A1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A11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1178"/>
    <w:rPr>
      <w:rFonts w:ascii="Times New Roman" w:eastAsia="Times New Roman" w:hAnsi="Times New Roman" w:cs="Times New Roman"/>
      <w:b/>
      <w:bCs/>
      <w:sz w:val="24"/>
      <w:szCs w:val="24"/>
    </w:rPr>
  </w:style>
  <w:style w:type="paragraph" w:customStyle="1" w:styleId="s3">
    <w:name w:val="s_3"/>
    <w:basedOn w:val="a"/>
    <w:rsid w:val="004A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1178"/>
  </w:style>
  <w:style w:type="character" w:styleId="a3">
    <w:name w:val="Hyperlink"/>
    <w:basedOn w:val="a0"/>
    <w:uiPriority w:val="99"/>
    <w:semiHidden/>
    <w:unhideWhenUsed/>
    <w:rsid w:val="004A1178"/>
    <w:rPr>
      <w:color w:val="0000FF"/>
      <w:u w:val="single"/>
    </w:rPr>
  </w:style>
  <w:style w:type="character" w:styleId="a4">
    <w:name w:val="FollowedHyperlink"/>
    <w:basedOn w:val="a0"/>
    <w:uiPriority w:val="99"/>
    <w:semiHidden/>
    <w:unhideWhenUsed/>
    <w:rsid w:val="004A1178"/>
    <w:rPr>
      <w:color w:val="800080"/>
      <w:u w:val="single"/>
    </w:rPr>
  </w:style>
  <w:style w:type="paragraph" w:customStyle="1" w:styleId="s16">
    <w:name w:val="s_16"/>
    <w:basedOn w:val="a"/>
    <w:rsid w:val="004A1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A1178"/>
  </w:style>
  <w:style w:type="paragraph" w:customStyle="1" w:styleId="s9">
    <w:name w:val="s_9"/>
    <w:basedOn w:val="a"/>
    <w:rsid w:val="004A117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A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117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497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188902/" TargetMode="External"/><Relationship Id="rId18" Type="http://schemas.openxmlformats.org/officeDocument/2006/relationships/hyperlink" Target="http://base.garant.ru/70188902/" TargetMode="External"/><Relationship Id="rId26" Type="http://schemas.openxmlformats.org/officeDocument/2006/relationships/hyperlink" Target="http://base.garant.ru/70188902/" TargetMode="External"/><Relationship Id="rId39" Type="http://schemas.openxmlformats.org/officeDocument/2006/relationships/hyperlink" Target="http://base.garant.ru/183100/" TargetMode="External"/><Relationship Id="rId3" Type="http://schemas.openxmlformats.org/officeDocument/2006/relationships/webSettings" Target="webSettings.xml"/><Relationship Id="rId21" Type="http://schemas.openxmlformats.org/officeDocument/2006/relationships/hyperlink" Target="http://base.garant.ru/70188902/" TargetMode="External"/><Relationship Id="rId34" Type="http://schemas.openxmlformats.org/officeDocument/2006/relationships/hyperlink" Target="http://base.garant.ru/12183577/" TargetMode="External"/><Relationship Id="rId42" Type="http://schemas.openxmlformats.org/officeDocument/2006/relationships/hyperlink" Target="http://base.garant.ru/10164235/4/" TargetMode="External"/><Relationship Id="rId47" Type="http://schemas.openxmlformats.org/officeDocument/2006/relationships/hyperlink" Target="http://base.garant.ru/12170784/" TargetMode="External"/><Relationship Id="rId50" Type="http://schemas.openxmlformats.org/officeDocument/2006/relationships/hyperlink" Target="http://base.garant.ru/12177989/" TargetMode="External"/><Relationship Id="rId7" Type="http://schemas.openxmlformats.org/officeDocument/2006/relationships/hyperlink" Target="http://base.garant.ru/194968/" TargetMode="External"/><Relationship Id="rId12" Type="http://schemas.openxmlformats.org/officeDocument/2006/relationships/hyperlink" Target="http://base.garant.ru/70188902/" TargetMode="External"/><Relationship Id="rId17" Type="http://schemas.openxmlformats.org/officeDocument/2006/relationships/hyperlink" Target="http://base.garant.ru/70188902/" TargetMode="External"/><Relationship Id="rId25" Type="http://schemas.openxmlformats.org/officeDocument/2006/relationships/hyperlink" Target="http://base.garant.ru/70188902/" TargetMode="External"/><Relationship Id="rId33" Type="http://schemas.openxmlformats.org/officeDocument/2006/relationships/hyperlink" Target="http://base.garant.ru/12183577/" TargetMode="External"/><Relationship Id="rId38" Type="http://schemas.openxmlformats.org/officeDocument/2006/relationships/hyperlink" Target="http://base.garant.ru/183100/" TargetMode="External"/><Relationship Id="rId46" Type="http://schemas.openxmlformats.org/officeDocument/2006/relationships/hyperlink" Target="http://base.garant.ru/12170784/" TargetMode="External"/><Relationship Id="rId2" Type="http://schemas.openxmlformats.org/officeDocument/2006/relationships/settings" Target="settings.xml"/><Relationship Id="rId16" Type="http://schemas.openxmlformats.org/officeDocument/2006/relationships/hyperlink" Target="http://base.garant.ru/2540422/" TargetMode="External"/><Relationship Id="rId20" Type="http://schemas.openxmlformats.org/officeDocument/2006/relationships/hyperlink" Target="http://base.garant.ru/70188902/" TargetMode="External"/><Relationship Id="rId29" Type="http://schemas.openxmlformats.org/officeDocument/2006/relationships/hyperlink" Target="http://base.garant.ru/10164235/1/" TargetMode="External"/><Relationship Id="rId41" Type="http://schemas.openxmlformats.org/officeDocument/2006/relationships/hyperlink" Target="http://base.garant.ru/10164235/3/" TargetMode="External"/><Relationship Id="rId1" Type="http://schemas.openxmlformats.org/officeDocument/2006/relationships/styles" Target="styles.xml"/><Relationship Id="rId6" Type="http://schemas.openxmlformats.org/officeDocument/2006/relationships/hyperlink" Target="http://base.garant.ru/194968/" TargetMode="External"/><Relationship Id="rId11" Type="http://schemas.openxmlformats.org/officeDocument/2006/relationships/hyperlink" Target="http://base.garant.ru/5632903/" TargetMode="External"/><Relationship Id="rId24" Type="http://schemas.openxmlformats.org/officeDocument/2006/relationships/hyperlink" Target="http://base.garant.ru/70188902/" TargetMode="External"/><Relationship Id="rId32" Type="http://schemas.openxmlformats.org/officeDocument/2006/relationships/hyperlink" Target="http://base.garant.ru/2540422/" TargetMode="External"/><Relationship Id="rId37" Type="http://schemas.openxmlformats.org/officeDocument/2006/relationships/hyperlink" Target="http://base.garant.ru/10164235/1/" TargetMode="External"/><Relationship Id="rId40" Type="http://schemas.openxmlformats.org/officeDocument/2006/relationships/hyperlink" Target="http://base.garant.ru/12112604/10/" TargetMode="External"/><Relationship Id="rId45" Type="http://schemas.openxmlformats.org/officeDocument/2006/relationships/hyperlink" Target="http://base.garant.ru/10164235/4/" TargetMode="External"/><Relationship Id="rId53" Type="http://schemas.openxmlformats.org/officeDocument/2006/relationships/theme" Target="theme/theme1.xml"/><Relationship Id="rId5" Type="http://schemas.openxmlformats.org/officeDocument/2006/relationships/hyperlink" Target="http://base.garant.ru/198227/" TargetMode="External"/><Relationship Id="rId15" Type="http://schemas.openxmlformats.org/officeDocument/2006/relationships/hyperlink" Target="http://base.garant.ru/70188902/" TargetMode="External"/><Relationship Id="rId23" Type="http://schemas.openxmlformats.org/officeDocument/2006/relationships/hyperlink" Target="http://base.garant.ru/70188902/" TargetMode="External"/><Relationship Id="rId28" Type="http://schemas.openxmlformats.org/officeDocument/2006/relationships/hyperlink" Target="http://base.garant.ru/70188902/" TargetMode="External"/><Relationship Id="rId36" Type="http://schemas.openxmlformats.org/officeDocument/2006/relationships/hyperlink" Target="http://base.garant.ru/10164235/" TargetMode="External"/><Relationship Id="rId49" Type="http://schemas.openxmlformats.org/officeDocument/2006/relationships/hyperlink" Target="http://base.garant.ru/12161898/" TargetMode="External"/><Relationship Id="rId10" Type="http://schemas.openxmlformats.org/officeDocument/2006/relationships/hyperlink" Target="http://base.garant.ru/70188902/" TargetMode="External"/><Relationship Id="rId19" Type="http://schemas.openxmlformats.org/officeDocument/2006/relationships/hyperlink" Target="http://base.garant.ru/70188902/" TargetMode="External"/><Relationship Id="rId31" Type="http://schemas.openxmlformats.org/officeDocument/2006/relationships/hyperlink" Target="http://base.garant.ru/10103000/" TargetMode="External"/><Relationship Id="rId44" Type="http://schemas.openxmlformats.org/officeDocument/2006/relationships/hyperlink" Target="http://base.garant.ru/10164235/4/" TargetMode="External"/><Relationship Id="rId52" Type="http://schemas.openxmlformats.org/officeDocument/2006/relationships/fontTable" Target="fontTable.xml"/><Relationship Id="rId4" Type="http://schemas.openxmlformats.org/officeDocument/2006/relationships/hyperlink" Target="http://base.garant.ru/58052351/" TargetMode="External"/><Relationship Id="rId9" Type="http://schemas.openxmlformats.org/officeDocument/2006/relationships/hyperlink" Target="http://base.garant.ru/70188903/" TargetMode="External"/><Relationship Id="rId14" Type="http://schemas.openxmlformats.org/officeDocument/2006/relationships/hyperlink" Target="http://base.garant.ru/10103000/" TargetMode="External"/><Relationship Id="rId22" Type="http://schemas.openxmlformats.org/officeDocument/2006/relationships/hyperlink" Target="http://base.garant.ru/70188902/" TargetMode="External"/><Relationship Id="rId27" Type="http://schemas.openxmlformats.org/officeDocument/2006/relationships/hyperlink" Target="http://base.garant.ru/70188902/" TargetMode="External"/><Relationship Id="rId30" Type="http://schemas.openxmlformats.org/officeDocument/2006/relationships/hyperlink" Target="http://base.garant.ru/10164235/1/" TargetMode="External"/><Relationship Id="rId35" Type="http://schemas.openxmlformats.org/officeDocument/2006/relationships/hyperlink" Target="http://base.garant.ru/10103000/" TargetMode="External"/><Relationship Id="rId43" Type="http://schemas.openxmlformats.org/officeDocument/2006/relationships/hyperlink" Target="http://base.garant.ru/10164235/3/" TargetMode="External"/><Relationship Id="rId48" Type="http://schemas.openxmlformats.org/officeDocument/2006/relationships/hyperlink" Target="http://base.garant.ru/12161898/" TargetMode="External"/><Relationship Id="rId8" Type="http://schemas.openxmlformats.org/officeDocument/2006/relationships/hyperlink" Target="http://base.garant.ru/70188902/" TargetMode="External"/><Relationship Id="rId51" Type="http://schemas.openxmlformats.org/officeDocument/2006/relationships/hyperlink" Target="http://base.garant.ru/12177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19137</Words>
  <Characters>109085</Characters>
  <Application>Microsoft Office Word</Application>
  <DocSecurity>0</DocSecurity>
  <Lines>909</Lines>
  <Paragraphs>255</Paragraphs>
  <ScaleCrop>false</ScaleCrop>
  <Company/>
  <LinksUpToDate>false</LinksUpToDate>
  <CharactersWithSpaces>127967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2013-10-14T16:13:00Z</dcterms:created>
  <dcterms:modified xsi:type="dcterms:W3CDTF">2013-10-14T16:14:00Z</dcterms:modified>
</cp:coreProperties>
</file>